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4A8" w:rsidRPr="00B224A8" w:rsidRDefault="00B224A8" w:rsidP="00B224A8">
      <w:pPr>
        <w:tabs>
          <w:tab w:val="left" w:pos="1985"/>
        </w:tabs>
        <w:spacing w:after="100" w:afterAutospacing="1"/>
        <w:jc w:val="both"/>
        <w:rPr>
          <w:rFonts w:ascii="Arial" w:eastAsia="宋体" w:hAnsi="Arial"/>
          <w:b/>
          <w:noProof/>
          <w:sz w:val="24"/>
          <w:lang w:eastAsia="zh-CN"/>
        </w:rPr>
      </w:pPr>
      <w:bookmarkStart w:id="0" w:name="_Ref399006623"/>
      <w:bookmarkStart w:id="1" w:name="_Toc92513360"/>
      <w:r w:rsidRPr="00B224A8">
        <w:rPr>
          <w:rFonts w:ascii="Arial" w:eastAsia="宋体" w:hAnsi="Arial"/>
          <w:b/>
          <w:noProof/>
          <w:sz w:val="24"/>
          <w:lang w:eastAsia="zh-CN"/>
        </w:rPr>
        <w:t>3GPP TSG RAN meeting #90e</w:t>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sidRPr="00B224A8">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t xml:space="preserve"> </w:t>
      </w:r>
      <w:r w:rsidRPr="00B224A8">
        <w:rPr>
          <w:rFonts w:ascii="Arial" w:eastAsia="宋体" w:hAnsi="Arial"/>
          <w:b/>
          <w:noProof/>
          <w:sz w:val="24"/>
          <w:lang w:eastAsia="zh-CN"/>
        </w:rPr>
        <w:t>RP-20</w:t>
      </w:r>
      <w:r w:rsidR="00AF1B1F">
        <w:rPr>
          <w:rFonts w:ascii="Arial" w:eastAsia="宋体" w:hAnsi="Arial"/>
          <w:b/>
          <w:noProof/>
          <w:sz w:val="24"/>
          <w:lang w:eastAsia="zh-CN"/>
        </w:rPr>
        <w:t>2619</w:t>
      </w:r>
      <w:bookmarkStart w:id="2" w:name="_GoBack"/>
      <w:bookmarkEnd w:id="2"/>
    </w:p>
    <w:p w:rsidR="005929A6" w:rsidRPr="00EE53AA" w:rsidRDefault="00B224A8" w:rsidP="00B224A8">
      <w:pPr>
        <w:tabs>
          <w:tab w:val="left" w:pos="1985"/>
        </w:tabs>
        <w:spacing w:after="100" w:afterAutospacing="1"/>
        <w:jc w:val="both"/>
        <w:rPr>
          <w:b/>
          <w:noProof/>
          <w:sz w:val="24"/>
        </w:rPr>
      </w:pPr>
      <w:r w:rsidRPr="00B224A8">
        <w:rPr>
          <w:rFonts w:ascii="Arial" w:eastAsia="宋体" w:hAnsi="Arial"/>
          <w:b/>
          <w:noProof/>
          <w:sz w:val="24"/>
          <w:lang w:eastAsia="zh-CN"/>
        </w:rPr>
        <w:t>Electronic Meeting, December 7-11, 2020</w:t>
      </w:r>
    </w:p>
    <w:p w:rsidR="00B224A8" w:rsidRDefault="00B224A8" w:rsidP="005929A6">
      <w:pPr>
        <w:tabs>
          <w:tab w:val="left" w:pos="1985"/>
        </w:tabs>
        <w:jc w:val="both"/>
        <w:rPr>
          <w:rFonts w:ascii="Arial" w:hAnsi="Arial" w:cs="Arial"/>
          <w:b/>
          <w:sz w:val="22"/>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85E14" w:rsidRPr="00185E14">
        <w:rPr>
          <w:rFonts w:ascii="Arial" w:hAnsi="Arial" w:cs="Arial"/>
          <w:sz w:val="22"/>
        </w:rPr>
        <w:t>On simplification of specification for RAN4 band combination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224A8">
        <w:rPr>
          <w:rFonts w:ascii="Arial" w:eastAsia="宋体" w:hAnsi="Arial" w:cs="Arial"/>
          <w:sz w:val="22"/>
          <w:lang w:eastAsia="zh-CN"/>
        </w:rPr>
        <w:t>9</w:t>
      </w:r>
      <w:r w:rsidR="0020478F" w:rsidRPr="005838C2">
        <w:rPr>
          <w:rFonts w:ascii="Arial" w:eastAsia="宋体" w:hAnsi="Arial" w:cs="Arial"/>
          <w:sz w:val="22"/>
          <w:lang w:eastAsia="zh-CN"/>
        </w:rPr>
        <w:t>.</w:t>
      </w:r>
      <w:r w:rsidR="00185E14">
        <w:rPr>
          <w:rFonts w:ascii="Arial" w:eastAsia="宋体" w:hAnsi="Arial" w:cs="Arial"/>
          <w:sz w:val="22"/>
          <w:lang w:eastAsia="zh-CN"/>
        </w:rPr>
        <w:t>1</w:t>
      </w:r>
      <w:r w:rsidR="00D8213D" w:rsidRPr="005838C2">
        <w:rPr>
          <w:rFonts w:ascii="Arial" w:eastAsia="宋体" w:hAnsi="Arial" w:cs="Arial"/>
          <w:sz w:val="22"/>
          <w:lang w:eastAsia="zh-CN"/>
        </w:rPr>
        <w:t>.</w:t>
      </w:r>
      <w:r w:rsidR="00185E14">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224A8">
        <w:rPr>
          <w:rFonts w:ascii="Arial" w:eastAsia="宋体" w:hAnsi="Arial" w:cs="Arial"/>
          <w:sz w:val="22"/>
          <w:lang w:eastAsia="zh-CN"/>
        </w:rPr>
        <w:t>Discussion</w:t>
      </w:r>
    </w:p>
    <w:bookmarkEnd w:id="0"/>
    <w:bookmarkEnd w:id="1"/>
    <w:p w:rsidR="00FC0076" w:rsidRPr="00B16EEF" w:rsidRDefault="007726F1" w:rsidP="004065E5">
      <w:pPr>
        <w:pStyle w:val="1"/>
      </w:pPr>
      <w:r w:rsidRPr="00B16EEF">
        <w:t>Introduction</w:t>
      </w:r>
    </w:p>
    <w:p w:rsidR="00D148D9" w:rsidRDefault="00D148D9" w:rsidP="00EF2B1C">
      <w:pPr>
        <w:rPr>
          <w:rFonts w:eastAsia="宋体"/>
          <w:lang w:val="en-US" w:eastAsia="zh-CN"/>
        </w:rPr>
      </w:pPr>
      <w:r>
        <w:rPr>
          <w:rFonts w:eastAsia="宋体"/>
          <w:lang w:val="en-US" w:eastAsia="zh-CN"/>
        </w:rPr>
        <w:t xml:space="preserve">RAN4 has been discussing the </w:t>
      </w:r>
      <w:r w:rsidR="005753D9">
        <w:rPr>
          <w:rFonts w:eastAsia="宋体"/>
          <w:lang w:val="en-US" w:eastAsia="zh-CN"/>
        </w:rPr>
        <w:t xml:space="preserve">simplification of band combinations in RAN4 specifications since RAN4#94bis-e. </w:t>
      </w:r>
      <w:r w:rsidR="00375631">
        <w:rPr>
          <w:rFonts w:eastAsia="宋体"/>
          <w:lang w:val="en-US" w:eastAsia="zh-CN"/>
        </w:rPr>
        <w:t>Some constructive and effective agreements were reached</w:t>
      </w:r>
      <w:r w:rsidR="00D75BD3">
        <w:rPr>
          <w:rFonts w:eastAsia="宋体"/>
          <w:lang w:val="en-US" w:eastAsia="zh-CN"/>
        </w:rPr>
        <w:t xml:space="preserve"> in last four meetings</w:t>
      </w:r>
      <w:r w:rsidR="00375631">
        <w:rPr>
          <w:rFonts w:eastAsia="宋体"/>
          <w:lang w:val="en-US" w:eastAsia="zh-CN"/>
        </w:rPr>
        <w:t>. In last meeting, company proposed to c</w:t>
      </w:r>
      <w:r w:rsidR="00375631" w:rsidRPr="00375631">
        <w:rPr>
          <w:rFonts w:eastAsia="宋体"/>
          <w:lang w:val="en-US" w:eastAsia="zh-CN"/>
        </w:rPr>
        <w:t>apture all the necessary agreements and relevant files such as request sheet template in a single file</w:t>
      </w:r>
      <w:r w:rsidR="00375631">
        <w:rPr>
          <w:rFonts w:eastAsia="宋体"/>
          <w:lang w:val="en-US" w:eastAsia="zh-CN"/>
        </w:rPr>
        <w:t xml:space="preserve"> [1].</w:t>
      </w:r>
      <w:r w:rsidR="00D75BD3">
        <w:rPr>
          <w:rFonts w:eastAsia="宋体"/>
          <w:lang w:val="en-US" w:eastAsia="zh-CN"/>
        </w:rPr>
        <w:t xml:space="preserve"> Based on the WF [2], </w:t>
      </w:r>
      <w:r w:rsidR="003851B2">
        <w:rPr>
          <w:rFonts w:eastAsia="宋体"/>
          <w:lang w:val="en-US" w:eastAsia="zh-CN"/>
        </w:rPr>
        <w:t>i</w:t>
      </w:r>
      <w:r w:rsidR="003851B2" w:rsidRPr="003851B2">
        <w:rPr>
          <w:rFonts w:eastAsia="宋体"/>
          <w:lang w:val="en-US" w:eastAsia="zh-CN"/>
        </w:rPr>
        <w:t>nterested companies are encouraged to propose a SI on this to the RAN</w:t>
      </w:r>
      <w:r w:rsidR="003851B2">
        <w:rPr>
          <w:rFonts w:eastAsia="宋体"/>
          <w:lang w:val="en-US" w:eastAsia="zh-CN"/>
        </w:rPr>
        <w:t>#90</w:t>
      </w:r>
      <w:r w:rsidR="003851B2" w:rsidRPr="003851B2">
        <w:rPr>
          <w:rFonts w:eastAsia="宋体"/>
          <w:lang w:val="en-US" w:eastAsia="zh-CN"/>
        </w:rPr>
        <w:t xml:space="preserve"> meeting</w:t>
      </w:r>
      <w:r w:rsidR="003851B2">
        <w:rPr>
          <w:rFonts w:eastAsia="宋体"/>
          <w:lang w:val="en-US" w:eastAsia="zh-CN"/>
        </w:rPr>
        <w:t>. In this paper, we’d like to discuss the scope of New SI and our viewpoints.</w:t>
      </w:r>
    </w:p>
    <w:p w:rsidR="0001536D" w:rsidRDefault="00BF7F4B" w:rsidP="00BF7F4B">
      <w:pPr>
        <w:pStyle w:val="1"/>
        <w:rPr>
          <w:rFonts w:eastAsia="宋体"/>
          <w:lang w:eastAsia="zh-CN"/>
        </w:rPr>
      </w:pPr>
      <w:r>
        <w:rPr>
          <w:rFonts w:eastAsia="宋体"/>
          <w:lang w:eastAsia="zh-CN"/>
        </w:rPr>
        <w:t>Discussion</w:t>
      </w:r>
    </w:p>
    <w:p w:rsidR="00203CAD" w:rsidRDefault="00A52954" w:rsidP="003851B2">
      <w:pPr>
        <w:rPr>
          <w:rFonts w:eastAsia="宋体"/>
          <w:lang w:eastAsia="zh-CN"/>
        </w:rPr>
      </w:pPr>
      <w:r>
        <w:rPr>
          <w:rFonts w:eastAsia="宋体" w:hint="eastAsia"/>
          <w:lang w:eastAsia="zh-CN"/>
        </w:rPr>
        <w:t>C</w:t>
      </w:r>
      <w:r>
        <w:rPr>
          <w:rFonts w:eastAsia="宋体"/>
          <w:lang w:eastAsia="zh-CN"/>
        </w:rPr>
        <w:t xml:space="preserve">urrently, </w:t>
      </w:r>
      <w:r w:rsidR="007263D3">
        <w:rPr>
          <w:rFonts w:eastAsia="宋体"/>
          <w:lang w:eastAsia="zh-CN"/>
        </w:rPr>
        <w:t xml:space="preserve">as the </w:t>
      </w:r>
      <w:r w:rsidR="007263D3" w:rsidRPr="007263D3">
        <w:rPr>
          <w:rFonts w:eastAsia="宋体"/>
          <w:lang w:eastAsia="zh-CN"/>
        </w:rPr>
        <w:t xml:space="preserve">amount of band combination requests and proposals increased </w:t>
      </w:r>
      <w:r w:rsidR="007263D3">
        <w:rPr>
          <w:rFonts w:eastAsia="宋体"/>
          <w:lang w:eastAsia="zh-CN"/>
        </w:rPr>
        <w:t xml:space="preserve">dramatically </w:t>
      </w:r>
      <w:r w:rsidR="00FD7BB3">
        <w:rPr>
          <w:rFonts w:eastAsia="宋体"/>
          <w:lang w:eastAsia="zh-CN"/>
        </w:rPr>
        <w:t xml:space="preserve">in the last release, </w:t>
      </w:r>
      <w:r w:rsidR="00FD7BB3" w:rsidRPr="00FD7BB3">
        <w:rPr>
          <w:rFonts w:eastAsia="宋体"/>
          <w:lang w:eastAsia="zh-CN"/>
        </w:rPr>
        <w:t>RAN4 has heavy workload and time consuming about band combinations.</w:t>
      </w:r>
      <w:r w:rsidR="00FD7BB3">
        <w:rPr>
          <w:rFonts w:eastAsia="宋体"/>
          <w:lang w:eastAsia="zh-CN"/>
        </w:rPr>
        <w:t xml:space="preserve"> Thus, we need to simplify both the </w:t>
      </w:r>
      <w:r w:rsidR="00C01B1A">
        <w:rPr>
          <w:rFonts w:eastAsia="宋体"/>
          <w:lang w:eastAsia="zh-CN"/>
        </w:rPr>
        <w:t xml:space="preserve">specification </w:t>
      </w:r>
      <w:r w:rsidR="00FD7BB3">
        <w:rPr>
          <w:rFonts w:eastAsia="宋体"/>
          <w:lang w:eastAsia="zh-CN"/>
        </w:rPr>
        <w:t xml:space="preserve">and </w:t>
      </w:r>
      <w:r w:rsidR="00C01B1A">
        <w:rPr>
          <w:rFonts w:eastAsia="宋体"/>
          <w:lang w:eastAsia="zh-CN"/>
        </w:rPr>
        <w:t>procedures</w:t>
      </w:r>
      <w:r w:rsidR="00FD7BB3">
        <w:rPr>
          <w:rFonts w:eastAsia="宋体"/>
          <w:lang w:eastAsia="zh-CN"/>
        </w:rPr>
        <w:t xml:space="preserve"> for RAN4 band combinations.</w:t>
      </w:r>
      <w:r w:rsidR="00E65278">
        <w:rPr>
          <w:rFonts w:eastAsia="宋体"/>
          <w:lang w:eastAsia="zh-CN"/>
        </w:rPr>
        <w:t xml:space="preserve"> Meanwhile, </w:t>
      </w:r>
      <w:r w:rsidR="008344B9">
        <w:rPr>
          <w:rFonts w:eastAsia="宋体"/>
          <w:lang w:eastAsia="zh-CN"/>
        </w:rPr>
        <w:t>as many new channel bandwidths were introduced into the spec, a series of questions are brought</w:t>
      </w:r>
      <w:r w:rsidR="00304EA4">
        <w:rPr>
          <w:rFonts w:eastAsia="宋体"/>
          <w:lang w:eastAsia="zh-CN"/>
        </w:rPr>
        <w:t xml:space="preserve"> about</w:t>
      </w:r>
      <w:r w:rsidR="008344B9">
        <w:rPr>
          <w:rFonts w:eastAsia="宋体"/>
          <w:lang w:eastAsia="zh-CN"/>
        </w:rPr>
        <w:t xml:space="preserve">. Firstly, the table of configurations become much longer in both </w:t>
      </w:r>
      <w:r w:rsidR="008344B9" w:rsidRPr="008344B9">
        <w:rPr>
          <w:rFonts w:eastAsia="宋体"/>
          <w:lang w:eastAsia="zh-CN"/>
        </w:rPr>
        <w:t>TS 38.101-1</w:t>
      </w:r>
      <w:r w:rsidR="008344B9">
        <w:rPr>
          <w:rFonts w:eastAsia="宋体"/>
          <w:lang w:eastAsia="zh-CN"/>
        </w:rPr>
        <w:t xml:space="preserve"> and </w:t>
      </w:r>
      <w:r w:rsidR="008344B9" w:rsidRPr="008344B9">
        <w:rPr>
          <w:rFonts w:eastAsia="宋体"/>
          <w:lang w:eastAsia="zh-CN"/>
        </w:rPr>
        <w:t>TS 38.101-3</w:t>
      </w:r>
      <w:r w:rsidR="008344B9">
        <w:rPr>
          <w:rFonts w:eastAsia="宋体"/>
          <w:lang w:eastAsia="zh-CN"/>
        </w:rPr>
        <w:t xml:space="preserve">, so that it is inconvenient to </w:t>
      </w:r>
      <w:r w:rsidR="008344B9" w:rsidRPr="008344B9">
        <w:rPr>
          <w:rFonts w:eastAsia="宋体"/>
          <w:lang w:eastAsia="zh-CN"/>
        </w:rPr>
        <w:t>retrieve</w:t>
      </w:r>
      <w:r w:rsidR="008344B9">
        <w:rPr>
          <w:rFonts w:eastAsia="宋体"/>
          <w:lang w:eastAsia="zh-CN"/>
        </w:rPr>
        <w:t>, check and review the band combinations. Secondly, since the MSD exceptions are defined as bandwidth-specific requirements, some MSD exceptions requirements are missing for the new ch</w:t>
      </w:r>
      <w:r w:rsidR="00F15587">
        <w:rPr>
          <w:rFonts w:eastAsia="宋体"/>
          <w:lang w:eastAsia="zh-CN"/>
        </w:rPr>
        <w:t xml:space="preserve">annel bandwidths. </w:t>
      </w:r>
      <w:r w:rsidR="00203CAD">
        <w:rPr>
          <w:rFonts w:eastAsia="宋体"/>
          <w:lang w:eastAsia="zh-CN"/>
        </w:rPr>
        <w:t>Based on the analysis above, there are two aspects which need to be further discussed.</w:t>
      </w:r>
    </w:p>
    <w:p w:rsidR="00203CAD" w:rsidRDefault="00203CAD" w:rsidP="00203CAD">
      <w:pPr>
        <w:pStyle w:val="2"/>
        <w:spacing w:after="240"/>
        <w:rPr>
          <w:rFonts w:eastAsia="宋体"/>
          <w:lang w:eastAsia="zh-CN"/>
        </w:rPr>
      </w:pPr>
      <w:r>
        <w:rPr>
          <w:rFonts w:eastAsia="宋体"/>
          <w:lang w:eastAsia="zh-CN"/>
        </w:rPr>
        <w:t>The simplification on the RAN4’s specification</w:t>
      </w:r>
    </w:p>
    <w:p w:rsidR="003851B2" w:rsidRDefault="00F15587" w:rsidP="003851B2">
      <w:pPr>
        <w:rPr>
          <w:rFonts w:eastAsia="宋体"/>
          <w:lang w:eastAsia="zh-CN"/>
        </w:rPr>
      </w:pPr>
      <w:r>
        <w:rPr>
          <w:rFonts w:eastAsia="宋体"/>
          <w:lang w:eastAsia="zh-CN"/>
        </w:rPr>
        <w:t>The sub-clause in the specification which can be further improved are listed below</w:t>
      </w:r>
      <w:r w:rsidR="00203CAD">
        <w:rPr>
          <w:rFonts w:eastAsia="宋体"/>
          <w:lang w:eastAsia="zh-CN"/>
        </w:rPr>
        <w:t>, according to current discussion in RAN4</w:t>
      </w:r>
      <w:r>
        <w:rPr>
          <w:rFonts w:eastAsia="宋体"/>
          <w:lang w:eastAsia="zh-CN"/>
        </w:rPr>
        <w:t>.</w:t>
      </w:r>
    </w:p>
    <w:p w:rsidR="00FD7BB3" w:rsidRPr="00203CAD" w:rsidRDefault="00203CAD" w:rsidP="00203CAD">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gramStart"/>
      <w:r w:rsidRPr="00203CAD">
        <w:t>The</w:t>
      </w:r>
      <w:proofErr w:type="gramEnd"/>
      <w:r w:rsidRPr="00203CAD">
        <w:t xml:space="preserve"> sub-clause in the specification which can be further improved</w:t>
      </w:r>
    </w:p>
    <w:tbl>
      <w:tblPr>
        <w:tblStyle w:val="af8"/>
        <w:tblW w:w="0" w:type="auto"/>
        <w:tblLook w:val="04A0" w:firstRow="1" w:lastRow="0" w:firstColumn="1" w:lastColumn="0" w:noHBand="0" w:noVBand="1"/>
      </w:tblPr>
      <w:tblGrid>
        <w:gridCol w:w="1413"/>
        <w:gridCol w:w="4678"/>
        <w:gridCol w:w="3540"/>
      </w:tblGrid>
      <w:tr w:rsidR="00C01B1A" w:rsidTr="00E65278">
        <w:tc>
          <w:tcPr>
            <w:tcW w:w="1413" w:type="dxa"/>
            <w:vAlign w:val="center"/>
          </w:tcPr>
          <w:p w:rsidR="00C01B1A" w:rsidRDefault="00E65278" w:rsidP="00E65278">
            <w:pPr>
              <w:jc w:val="both"/>
              <w:rPr>
                <w:rFonts w:eastAsia="宋体"/>
                <w:lang w:eastAsia="zh-CN"/>
              </w:rPr>
            </w:pPr>
            <w:r>
              <w:rPr>
                <w:rFonts w:eastAsia="宋体" w:hint="eastAsia"/>
                <w:lang w:eastAsia="zh-CN"/>
              </w:rPr>
              <w:t>S</w:t>
            </w:r>
            <w:r>
              <w:rPr>
                <w:rFonts w:eastAsia="宋体"/>
                <w:lang w:eastAsia="zh-CN"/>
              </w:rPr>
              <w:t>pecification</w:t>
            </w:r>
          </w:p>
        </w:tc>
        <w:tc>
          <w:tcPr>
            <w:tcW w:w="4678" w:type="dxa"/>
            <w:vAlign w:val="center"/>
          </w:tcPr>
          <w:p w:rsidR="00C01B1A" w:rsidRDefault="00C01B1A" w:rsidP="00E65278">
            <w:pPr>
              <w:jc w:val="both"/>
              <w:rPr>
                <w:rFonts w:eastAsia="宋体"/>
                <w:lang w:eastAsia="zh-CN"/>
              </w:rPr>
            </w:pPr>
            <w:r>
              <w:rPr>
                <w:rFonts w:eastAsia="宋体" w:hint="eastAsia"/>
                <w:lang w:eastAsia="zh-CN"/>
              </w:rPr>
              <w:t>S</w:t>
            </w:r>
            <w:r>
              <w:rPr>
                <w:rFonts w:eastAsia="宋体"/>
                <w:lang w:eastAsia="zh-CN"/>
              </w:rPr>
              <w:t>ub-clause</w:t>
            </w:r>
          </w:p>
        </w:tc>
        <w:tc>
          <w:tcPr>
            <w:tcW w:w="3540" w:type="dxa"/>
            <w:vAlign w:val="center"/>
          </w:tcPr>
          <w:p w:rsidR="00C01B1A" w:rsidRDefault="00E65278" w:rsidP="00E65278">
            <w:pPr>
              <w:jc w:val="both"/>
              <w:rPr>
                <w:rFonts w:eastAsia="宋体"/>
                <w:lang w:eastAsia="zh-CN"/>
              </w:rPr>
            </w:pPr>
            <w:r>
              <w:rPr>
                <w:rFonts w:eastAsia="宋体" w:hint="eastAsia"/>
                <w:lang w:eastAsia="zh-CN"/>
              </w:rPr>
              <w:t>M</w:t>
            </w:r>
            <w:r>
              <w:rPr>
                <w:rFonts w:eastAsia="宋体"/>
                <w:lang w:eastAsia="zh-CN"/>
              </w:rPr>
              <w:t>ain issues</w:t>
            </w:r>
          </w:p>
        </w:tc>
      </w:tr>
      <w:tr w:rsidR="00E65278" w:rsidTr="00E65278">
        <w:tc>
          <w:tcPr>
            <w:tcW w:w="1413" w:type="dxa"/>
            <w:vMerge w:val="restart"/>
            <w:vAlign w:val="center"/>
          </w:tcPr>
          <w:p w:rsidR="00E65278" w:rsidRPr="00E65278" w:rsidRDefault="00E65278" w:rsidP="00E65278">
            <w:pPr>
              <w:jc w:val="both"/>
              <w:rPr>
                <w:rFonts w:eastAsiaTheme="minorEastAsia"/>
                <w:lang w:eastAsia="zh-CN"/>
              </w:rPr>
            </w:pPr>
            <w:r>
              <w:rPr>
                <w:rFonts w:eastAsiaTheme="minorEastAsia" w:hint="eastAsia"/>
                <w:lang w:eastAsia="zh-CN"/>
              </w:rPr>
              <w:t>T</w:t>
            </w:r>
            <w:r>
              <w:rPr>
                <w:rFonts w:eastAsiaTheme="minorEastAsia"/>
                <w:lang w:eastAsia="zh-CN"/>
              </w:rPr>
              <w:t>S 38.101-1</w:t>
            </w:r>
          </w:p>
        </w:tc>
        <w:tc>
          <w:tcPr>
            <w:tcW w:w="4678" w:type="dxa"/>
            <w:vAlign w:val="center"/>
          </w:tcPr>
          <w:p w:rsidR="00E65278" w:rsidRDefault="00E65278" w:rsidP="00E65278">
            <w:pPr>
              <w:jc w:val="both"/>
            </w:pPr>
            <w:bookmarkStart w:id="3" w:name="_Toc21344222"/>
            <w:bookmarkStart w:id="4" w:name="_Toc29801706"/>
            <w:bookmarkStart w:id="5" w:name="_Toc29802130"/>
            <w:bookmarkStart w:id="6" w:name="_Toc29802755"/>
            <w:bookmarkStart w:id="7" w:name="_Toc36107497"/>
            <w:bookmarkStart w:id="8" w:name="_Toc37251256"/>
            <w:bookmarkStart w:id="9" w:name="_Toc45888055"/>
            <w:bookmarkStart w:id="10" w:name="_Toc45888654"/>
            <w:r w:rsidRPr="001C0CC4">
              <w:t>5.5A</w:t>
            </w:r>
            <w:r w:rsidRPr="001C0CC4">
              <w:tab/>
              <w:t>Configurations for CA</w:t>
            </w:r>
            <w:bookmarkEnd w:id="3"/>
            <w:bookmarkEnd w:id="4"/>
            <w:bookmarkEnd w:id="5"/>
            <w:bookmarkEnd w:id="6"/>
            <w:bookmarkEnd w:id="7"/>
            <w:bookmarkEnd w:id="8"/>
            <w:bookmarkEnd w:id="9"/>
            <w:bookmarkEnd w:id="10"/>
          </w:p>
          <w:p w:rsidR="00E65278" w:rsidRDefault="00E65278" w:rsidP="00E65278">
            <w:pPr>
              <w:jc w:val="both"/>
              <w:rPr>
                <w:rFonts w:eastAsia="宋体"/>
                <w:szCs w:val="22"/>
                <w:lang w:val="en-US" w:eastAsia="zh-CN"/>
              </w:rPr>
            </w:pPr>
            <w:bookmarkStart w:id="11" w:name="_Toc45888063"/>
            <w:bookmarkStart w:id="12" w:name="_Toc45888662"/>
            <w:r>
              <w:t>5.5B</w:t>
            </w:r>
            <w:r>
              <w:tab/>
            </w:r>
            <w:r>
              <w:rPr>
                <w:rFonts w:eastAsia="宋体" w:hint="eastAsia"/>
                <w:lang w:val="en-US" w:eastAsia="zh-CN"/>
              </w:rPr>
              <w:t>Configurations</w:t>
            </w:r>
            <w:r>
              <w:rPr>
                <w:szCs w:val="22"/>
                <w:lang w:eastAsia="en-GB"/>
              </w:rPr>
              <w:t xml:space="preserve"> for D</w:t>
            </w:r>
            <w:r>
              <w:rPr>
                <w:rFonts w:eastAsia="宋体" w:hint="eastAsia"/>
                <w:szCs w:val="22"/>
                <w:lang w:val="en-US" w:eastAsia="zh-CN"/>
              </w:rPr>
              <w:t>C</w:t>
            </w:r>
            <w:bookmarkEnd w:id="11"/>
            <w:bookmarkEnd w:id="12"/>
          </w:p>
          <w:p w:rsidR="00E65278" w:rsidRDefault="00E65278" w:rsidP="00E65278">
            <w:pPr>
              <w:jc w:val="both"/>
              <w:rPr>
                <w:rFonts w:eastAsia="宋体"/>
                <w:lang w:eastAsia="zh-CN"/>
              </w:rPr>
            </w:pPr>
            <w:bookmarkStart w:id="13" w:name="_Toc45888064"/>
            <w:bookmarkStart w:id="14" w:name="_Toc45888663"/>
            <w:r w:rsidRPr="001C0CC4">
              <w:t>5.5C</w:t>
            </w:r>
            <w:r w:rsidRPr="001C0CC4">
              <w:tab/>
              <w:t>Configurations for SUL</w:t>
            </w:r>
            <w:bookmarkEnd w:id="13"/>
            <w:bookmarkEnd w:id="14"/>
          </w:p>
        </w:tc>
        <w:tc>
          <w:tcPr>
            <w:tcW w:w="3540" w:type="dxa"/>
            <w:vAlign w:val="center"/>
          </w:tcPr>
          <w:p w:rsidR="00E65278" w:rsidRDefault="00F15587" w:rsidP="00E65278">
            <w:pPr>
              <w:jc w:val="both"/>
              <w:rPr>
                <w:rFonts w:eastAsia="宋体"/>
                <w:lang w:eastAsia="zh-CN"/>
              </w:rPr>
            </w:pPr>
            <w:r>
              <w:rPr>
                <w:rFonts w:eastAsia="宋体"/>
                <w:lang w:eastAsia="zh-CN"/>
              </w:rPr>
              <w:t>The table of configurations are too longer with some redundant information.</w:t>
            </w:r>
          </w:p>
        </w:tc>
      </w:tr>
      <w:tr w:rsidR="00E65278" w:rsidTr="00E65278">
        <w:tc>
          <w:tcPr>
            <w:tcW w:w="1413" w:type="dxa"/>
            <w:vMerge/>
            <w:vAlign w:val="center"/>
          </w:tcPr>
          <w:p w:rsidR="00E65278" w:rsidRPr="00C01B1A" w:rsidRDefault="00E65278" w:rsidP="00E65278">
            <w:pPr>
              <w:jc w:val="both"/>
              <w:rPr>
                <w:rFonts w:eastAsia="宋体"/>
                <w:lang w:eastAsia="zh-CN"/>
              </w:rPr>
            </w:pPr>
          </w:p>
        </w:tc>
        <w:tc>
          <w:tcPr>
            <w:tcW w:w="4678" w:type="dxa"/>
            <w:vAlign w:val="center"/>
          </w:tcPr>
          <w:p w:rsidR="00E65278" w:rsidRDefault="00E65278" w:rsidP="00E65278">
            <w:pPr>
              <w:jc w:val="both"/>
              <w:rPr>
                <w:rFonts w:eastAsia="宋体"/>
                <w:lang w:eastAsia="zh-CN"/>
              </w:rPr>
            </w:pPr>
            <w:r w:rsidRPr="00C01B1A">
              <w:rPr>
                <w:rFonts w:eastAsia="宋体"/>
                <w:lang w:eastAsia="zh-CN"/>
              </w:rPr>
              <w:t>7.3A.4</w:t>
            </w:r>
            <w:r>
              <w:rPr>
                <w:rFonts w:eastAsia="宋体"/>
                <w:lang w:eastAsia="zh-CN"/>
              </w:rPr>
              <w:t>/</w:t>
            </w:r>
            <w:r w:rsidRPr="00C01B1A">
              <w:rPr>
                <w:rFonts w:eastAsia="宋体"/>
                <w:lang w:eastAsia="zh-CN"/>
              </w:rPr>
              <w:t>7.3A.5</w:t>
            </w:r>
            <w:r>
              <w:rPr>
                <w:rFonts w:eastAsia="宋体"/>
                <w:lang w:eastAsia="zh-CN"/>
              </w:rPr>
              <w:t>/</w:t>
            </w:r>
            <w:r w:rsidRPr="00C01B1A">
              <w:rPr>
                <w:rFonts w:eastAsia="宋体"/>
                <w:lang w:eastAsia="zh-CN"/>
              </w:rPr>
              <w:t>7.3A.6</w:t>
            </w:r>
            <w:r>
              <w:rPr>
                <w:rFonts w:eastAsia="宋体"/>
                <w:lang w:eastAsia="zh-CN"/>
              </w:rPr>
              <w:t xml:space="preserve"> </w:t>
            </w:r>
            <w:r w:rsidRPr="00C01B1A">
              <w:rPr>
                <w:rFonts w:eastAsia="宋体"/>
                <w:lang w:eastAsia="zh-CN"/>
              </w:rPr>
              <w:t>Reference sensitivity exceptions</w:t>
            </w:r>
          </w:p>
        </w:tc>
        <w:tc>
          <w:tcPr>
            <w:tcW w:w="3540" w:type="dxa"/>
            <w:vAlign w:val="center"/>
          </w:tcPr>
          <w:p w:rsidR="00E65278" w:rsidRDefault="00F15587" w:rsidP="00376EB1">
            <w:pPr>
              <w:jc w:val="both"/>
              <w:rPr>
                <w:rFonts w:eastAsia="宋体"/>
                <w:lang w:eastAsia="zh-CN"/>
              </w:rPr>
            </w:pPr>
            <w:r>
              <w:rPr>
                <w:rFonts w:eastAsia="宋体"/>
                <w:lang w:eastAsia="zh-CN"/>
              </w:rPr>
              <w:t>S</w:t>
            </w:r>
            <w:r w:rsidRPr="00F15587">
              <w:rPr>
                <w:rFonts w:eastAsia="宋体"/>
                <w:lang w:eastAsia="zh-CN"/>
              </w:rPr>
              <w:t>ome MSD exceptions requirements are missing for the new channel bandwidths.</w:t>
            </w:r>
            <w:r>
              <w:rPr>
                <w:rFonts w:eastAsia="宋体"/>
                <w:lang w:eastAsia="zh-CN"/>
              </w:rPr>
              <w:t xml:space="preserve"> </w:t>
            </w:r>
            <w:r w:rsidR="00376EB1">
              <w:rPr>
                <w:rFonts w:eastAsia="宋体"/>
                <w:lang w:eastAsia="zh-CN"/>
              </w:rPr>
              <w:t xml:space="preserve">The </w:t>
            </w:r>
            <w:r w:rsidR="00376EB1" w:rsidRPr="00376EB1">
              <w:rPr>
                <w:rFonts w:eastAsia="宋体"/>
                <w:lang w:eastAsia="zh-CN"/>
              </w:rPr>
              <w:t xml:space="preserve">person in charge and procedure </w:t>
            </w:r>
            <w:r w:rsidR="00376EB1">
              <w:rPr>
                <w:rFonts w:eastAsia="宋体"/>
                <w:lang w:eastAsia="zh-CN"/>
              </w:rPr>
              <w:t xml:space="preserve">should be </w:t>
            </w:r>
            <w:r w:rsidR="00376EB1" w:rsidRPr="00376EB1">
              <w:rPr>
                <w:rFonts w:eastAsia="宋体"/>
                <w:lang w:eastAsia="zh-CN"/>
              </w:rPr>
              <w:t>clear</w:t>
            </w:r>
            <w:r w:rsidR="00376EB1">
              <w:rPr>
                <w:rFonts w:eastAsia="宋体"/>
                <w:lang w:eastAsia="zh-CN"/>
              </w:rPr>
              <w:t>, once the “BCS4” approach is introduced.</w:t>
            </w:r>
          </w:p>
        </w:tc>
      </w:tr>
      <w:tr w:rsidR="00E65278" w:rsidTr="00E65278">
        <w:tc>
          <w:tcPr>
            <w:tcW w:w="1413" w:type="dxa"/>
            <w:vMerge w:val="restart"/>
            <w:vAlign w:val="center"/>
          </w:tcPr>
          <w:p w:rsidR="00E65278" w:rsidRPr="00C01B1A" w:rsidRDefault="00E65278" w:rsidP="00E65278">
            <w:pPr>
              <w:jc w:val="both"/>
              <w:rPr>
                <w:rFonts w:eastAsia="宋体"/>
                <w:lang w:eastAsia="zh-CN"/>
              </w:rPr>
            </w:pPr>
            <w:r>
              <w:rPr>
                <w:rFonts w:eastAsiaTheme="minorEastAsia" w:hint="eastAsia"/>
                <w:lang w:eastAsia="zh-CN"/>
              </w:rPr>
              <w:t>T</w:t>
            </w:r>
            <w:r>
              <w:rPr>
                <w:rFonts w:eastAsiaTheme="minorEastAsia"/>
                <w:lang w:eastAsia="zh-CN"/>
              </w:rPr>
              <w:t>S 38.101-3</w:t>
            </w:r>
          </w:p>
        </w:tc>
        <w:tc>
          <w:tcPr>
            <w:tcW w:w="4678" w:type="dxa"/>
            <w:vAlign w:val="center"/>
          </w:tcPr>
          <w:p w:rsidR="00E65278" w:rsidRPr="00C01B1A" w:rsidRDefault="00E65278" w:rsidP="00E65278">
            <w:pPr>
              <w:jc w:val="both"/>
              <w:rPr>
                <w:rFonts w:eastAsia="宋体"/>
                <w:lang w:eastAsia="zh-CN"/>
              </w:rPr>
            </w:pPr>
            <w:r w:rsidRPr="00C01B1A">
              <w:rPr>
                <w:rFonts w:eastAsia="宋体"/>
                <w:lang w:eastAsia="zh-CN"/>
              </w:rPr>
              <w:t>5.5B</w:t>
            </w:r>
            <w:r w:rsidRPr="00C01B1A">
              <w:rPr>
                <w:rFonts w:eastAsia="宋体"/>
                <w:lang w:eastAsia="zh-CN"/>
              </w:rPr>
              <w:tab/>
              <w:t>Configuration for DC</w:t>
            </w:r>
          </w:p>
        </w:tc>
        <w:tc>
          <w:tcPr>
            <w:tcW w:w="3540" w:type="dxa"/>
            <w:vAlign w:val="center"/>
          </w:tcPr>
          <w:p w:rsidR="00E65278" w:rsidRDefault="00F15587" w:rsidP="00E65278">
            <w:pPr>
              <w:jc w:val="both"/>
              <w:rPr>
                <w:rFonts w:eastAsia="宋体"/>
                <w:lang w:eastAsia="zh-CN"/>
              </w:rPr>
            </w:pPr>
            <w:r>
              <w:rPr>
                <w:rFonts w:eastAsia="宋体"/>
                <w:lang w:eastAsia="zh-CN"/>
              </w:rPr>
              <w:t xml:space="preserve">The table of configurations can be specified using more suitable approach in order to </w:t>
            </w:r>
            <w:r w:rsidRPr="00F15587">
              <w:rPr>
                <w:rFonts w:eastAsia="宋体"/>
                <w:lang w:eastAsia="zh-CN"/>
              </w:rPr>
              <w:t>retrieve, check and review the band combinations.</w:t>
            </w:r>
          </w:p>
        </w:tc>
      </w:tr>
      <w:tr w:rsidR="00E65278" w:rsidTr="00E65278">
        <w:tc>
          <w:tcPr>
            <w:tcW w:w="1413" w:type="dxa"/>
            <w:vMerge/>
            <w:vAlign w:val="center"/>
          </w:tcPr>
          <w:p w:rsidR="00E65278" w:rsidRPr="00C01B1A" w:rsidRDefault="00E65278" w:rsidP="00E65278">
            <w:pPr>
              <w:jc w:val="both"/>
              <w:rPr>
                <w:rFonts w:eastAsia="宋体"/>
                <w:lang w:eastAsia="zh-CN"/>
              </w:rPr>
            </w:pPr>
          </w:p>
        </w:tc>
        <w:tc>
          <w:tcPr>
            <w:tcW w:w="4678" w:type="dxa"/>
            <w:vAlign w:val="center"/>
          </w:tcPr>
          <w:p w:rsidR="00E65278" w:rsidRPr="00C01B1A" w:rsidRDefault="00E65278" w:rsidP="00E65278">
            <w:pPr>
              <w:jc w:val="both"/>
              <w:rPr>
                <w:rFonts w:eastAsia="宋体"/>
                <w:lang w:eastAsia="zh-CN"/>
              </w:rPr>
            </w:pPr>
            <w:r w:rsidRPr="00C01B1A">
              <w:rPr>
                <w:rFonts w:eastAsia="宋体"/>
                <w:lang w:eastAsia="zh-CN"/>
              </w:rPr>
              <w:t>7.3B</w:t>
            </w:r>
            <w:r w:rsidRPr="00C01B1A">
              <w:rPr>
                <w:rFonts w:eastAsia="宋体"/>
                <w:lang w:eastAsia="zh-CN"/>
              </w:rPr>
              <w:tab/>
              <w:t>Reference sensitivity level for DC</w:t>
            </w:r>
          </w:p>
        </w:tc>
        <w:tc>
          <w:tcPr>
            <w:tcW w:w="3540" w:type="dxa"/>
            <w:vAlign w:val="center"/>
          </w:tcPr>
          <w:p w:rsidR="00E65278" w:rsidRDefault="00F15587" w:rsidP="00203CAD">
            <w:pPr>
              <w:jc w:val="both"/>
              <w:rPr>
                <w:rFonts w:eastAsia="宋体"/>
                <w:lang w:eastAsia="zh-CN"/>
              </w:rPr>
            </w:pPr>
            <w:r>
              <w:rPr>
                <w:rFonts w:eastAsia="宋体"/>
                <w:lang w:eastAsia="zh-CN"/>
              </w:rPr>
              <w:t>S</w:t>
            </w:r>
            <w:r w:rsidRPr="00F15587">
              <w:rPr>
                <w:rFonts w:eastAsia="宋体"/>
                <w:lang w:eastAsia="zh-CN"/>
              </w:rPr>
              <w:t>ome MSD exceptions requirements are missing for the new channel bandwidths.</w:t>
            </w:r>
            <w:r w:rsidR="00376EB1">
              <w:rPr>
                <w:rFonts w:eastAsia="宋体"/>
                <w:lang w:eastAsia="zh-CN"/>
              </w:rPr>
              <w:t xml:space="preserve"> The person in charge and procedure </w:t>
            </w:r>
            <w:r w:rsidR="00203CAD">
              <w:rPr>
                <w:rFonts w:eastAsia="宋体"/>
                <w:lang w:eastAsia="zh-CN"/>
              </w:rPr>
              <w:t>are</w:t>
            </w:r>
            <w:r w:rsidR="00376EB1">
              <w:rPr>
                <w:rFonts w:eastAsia="宋体"/>
                <w:lang w:eastAsia="zh-CN"/>
              </w:rPr>
              <w:t xml:space="preserve"> unclear.</w:t>
            </w:r>
          </w:p>
        </w:tc>
      </w:tr>
    </w:tbl>
    <w:p w:rsidR="00FD7BB3" w:rsidRDefault="00FD7BB3" w:rsidP="003851B2">
      <w:pPr>
        <w:rPr>
          <w:rFonts w:eastAsia="宋体"/>
          <w:lang w:eastAsia="zh-CN"/>
        </w:rPr>
      </w:pPr>
    </w:p>
    <w:p w:rsidR="00203CAD" w:rsidRPr="00203CAD" w:rsidRDefault="00203CAD" w:rsidP="003851B2">
      <w:pPr>
        <w:rPr>
          <w:rFonts w:eastAsia="宋体"/>
          <w:b/>
          <w:lang w:eastAsia="zh-CN"/>
        </w:rPr>
      </w:pPr>
      <w:r>
        <w:rPr>
          <w:rFonts w:eastAsia="宋体"/>
          <w:b/>
          <w:lang w:eastAsia="zh-CN"/>
        </w:rPr>
        <w:t xml:space="preserve">1) </w:t>
      </w:r>
      <w:r w:rsidRPr="00203CAD">
        <w:rPr>
          <w:rFonts w:eastAsia="宋体" w:hint="eastAsia"/>
          <w:b/>
          <w:lang w:eastAsia="zh-CN"/>
        </w:rPr>
        <w:t>T</w:t>
      </w:r>
      <w:r w:rsidRPr="00203CAD">
        <w:rPr>
          <w:rFonts w:eastAsia="宋体"/>
          <w:b/>
          <w:lang w:eastAsia="zh-CN"/>
        </w:rPr>
        <w:t>he configuration in TS 38.101-1</w:t>
      </w:r>
    </w:p>
    <w:p w:rsidR="00203CAD" w:rsidRDefault="00CF3B72" w:rsidP="003851B2">
      <w:pPr>
        <w:rPr>
          <w:rFonts w:eastAsia="宋体"/>
          <w:lang w:eastAsia="zh-CN"/>
        </w:rPr>
      </w:pPr>
      <w:r>
        <w:rPr>
          <w:rFonts w:eastAsia="宋体" w:hint="eastAsia"/>
          <w:lang w:eastAsia="zh-CN"/>
        </w:rPr>
        <w:t>B</w:t>
      </w:r>
      <w:r>
        <w:rPr>
          <w:rFonts w:eastAsia="宋体"/>
          <w:lang w:eastAsia="zh-CN"/>
        </w:rPr>
        <w:t xml:space="preserve">ased on the agreed CR [3], the </w:t>
      </w:r>
      <w:r w:rsidRPr="00CF3B72">
        <w:rPr>
          <w:rFonts w:eastAsia="宋体"/>
          <w:lang w:eastAsia="zh-CN"/>
        </w:rPr>
        <w:t>SCS for each channel bandwidth in CA/SUL configurations can refer to the UE channel bandwidth per operating band defined in clause 5.3.5</w:t>
      </w:r>
      <w:r>
        <w:rPr>
          <w:rFonts w:eastAsia="宋体"/>
          <w:lang w:eastAsia="zh-CN"/>
        </w:rPr>
        <w:t xml:space="preserve">. Some redundant information are removed. </w:t>
      </w:r>
      <w:r w:rsidRPr="00CF3B72">
        <w:rPr>
          <w:rFonts w:eastAsia="宋体"/>
          <w:lang w:eastAsia="zh-CN"/>
        </w:rPr>
        <w:t>The size of configuration table is greatly reduced accordingly</w:t>
      </w:r>
      <w:r>
        <w:rPr>
          <w:rFonts w:eastAsia="宋体"/>
          <w:lang w:eastAsia="zh-CN"/>
        </w:rPr>
        <w:t xml:space="preserve">. </w:t>
      </w:r>
      <w:r w:rsidR="00F369A3">
        <w:rPr>
          <w:rFonts w:eastAsia="宋体"/>
          <w:lang w:eastAsia="zh-CN"/>
        </w:rPr>
        <w:t>Maybe there is still room for further simplification.</w:t>
      </w:r>
    </w:p>
    <w:p w:rsidR="00F369A3" w:rsidRDefault="00505239" w:rsidP="003851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1:</w:t>
      </w:r>
      <w:r w:rsidR="00F369A3">
        <w:rPr>
          <w:rFonts w:eastAsia="宋体"/>
          <w:b/>
          <w:lang w:eastAsia="zh-CN"/>
        </w:rPr>
        <w:t xml:space="preserve"> RAN4 have made some progress on the simplifications in </w:t>
      </w:r>
      <w:r w:rsidR="00F369A3" w:rsidRPr="00F369A3">
        <w:rPr>
          <w:rFonts w:eastAsia="宋体"/>
          <w:b/>
          <w:lang w:eastAsia="zh-CN"/>
        </w:rPr>
        <w:t>CA/SUL configurations</w:t>
      </w:r>
      <w:r w:rsidR="00F369A3">
        <w:rPr>
          <w:rFonts w:eastAsia="宋体"/>
          <w:b/>
          <w:lang w:eastAsia="zh-CN"/>
        </w:rPr>
        <w:t xml:space="preserve"> table.</w:t>
      </w:r>
    </w:p>
    <w:p w:rsidR="00F369A3" w:rsidRDefault="00F369A3" w:rsidP="003851B2">
      <w:pPr>
        <w:rPr>
          <w:rFonts w:eastAsia="宋体"/>
          <w:b/>
          <w:lang w:eastAsia="zh-CN"/>
        </w:rPr>
      </w:pPr>
      <w:r>
        <w:rPr>
          <w:rFonts w:eastAsia="宋体"/>
          <w:lang w:eastAsia="zh-CN"/>
        </w:rPr>
        <w:t xml:space="preserve">Besides, the “BCS4” approach was proposed in the contribution [4]. However, companies have two main concerns on the proposals. The first one is the increase of </w:t>
      </w:r>
      <w:proofErr w:type="spellStart"/>
      <w:r>
        <w:rPr>
          <w:rFonts w:eastAsia="宋体"/>
          <w:lang w:eastAsia="zh-CN"/>
        </w:rPr>
        <w:t>IoD</w:t>
      </w:r>
      <w:proofErr w:type="spellEnd"/>
      <w:r>
        <w:rPr>
          <w:rFonts w:eastAsia="宋体"/>
          <w:lang w:eastAsia="zh-CN"/>
        </w:rPr>
        <w:t xml:space="preserve"> test for the large number of channel bandwidth combination. The second one is the </w:t>
      </w:r>
      <w:r w:rsidRPr="00F15587">
        <w:rPr>
          <w:rFonts w:eastAsia="宋体"/>
          <w:lang w:eastAsia="zh-CN"/>
        </w:rPr>
        <w:t>MSD exceptions</w:t>
      </w:r>
      <w:r>
        <w:rPr>
          <w:rFonts w:eastAsia="宋体"/>
          <w:lang w:eastAsia="zh-CN"/>
        </w:rPr>
        <w:t xml:space="preserve"> for </w:t>
      </w:r>
      <w:r w:rsidRPr="00F15587">
        <w:rPr>
          <w:rFonts w:eastAsia="宋体"/>
          <w:lang w:eastAsia="zh-CN"/>
        </w:rPr>
        <w:t>new channel bandwidths</w:t>
      </w:r>
      <w:r>
        <w:rPr>
          <w:rFonts w:eastAsia="宋体"/>
          <w:lang w:eastAsia="zh-CN"/>
        </w:rPr>
        <w:t>. It’s unclear who is in charge of studying the MSD and what the procedure is.</w:t>
      </w:r>
      <w:r w:rsidR="00850D0A">
        <w:rPr>
          <w:rFonts w:eastAsia="宋体"/>
          <w:lang w:eastAsia="zh-CN"/>
        </w:rPr>
        <w:t xml:space="preserve"> The intention on the “</w:t>
      </w:r>
      <w:r w:rsidR="00850D0A" w:rsidRPr="00850D0A">
        <w:rPr>
          <w:rFonts w:eastAsia="宋体"/>
          <w:lang w:eastAsia="zh-CN"/>
        </w:rPr>
        <w:t>BCS4”</w:t>
      </w:r>
      <w:r w:rsidR="00850D0A">
        <w:rPr>
          <w:rFonts w:eastAsia="宋体"/>
          <w:lang w:eastAsia="zh-CN"/>
        </w:rPr>
        <w:t xml:space="preserve"> introduction is to extend all the possibility of bandwidth combination for a specific band combination. </w:t>
      </w:r>
      <w:r w:rsidR="00AA2628">
        <w:rPr>
          <w:rFonts w:eastAsia="宋体"/>
          <w:lang w:eastAsia="zh-CN"/>
        </w:rPr>
        <w:t xml:space="preserve">However, </w:t>
      </w:r>
      <w:r w:rsidR="00850D0A">
        <w:rPr>
          <w:rFonts w:eastAsia="宋体"/>
          <w:lang w:eastAsia="zh-CN"/>
        </w:rPr>
        <w:t>Companies proposed to introduce a new capability “</w:t>
      </w:r>
      <w:r w:rsidR="00730BDA" w:rsidRPr="00730BDA">
        <w:rPr>
          <w:rFonts w:eastAsia="宋体"/>
          <w:lang w:eastAsia="zh-CN"/>
        </w:rPr>
        <w:t>minimum channel bandwidth</w:t>
      </w:r>
      <w:r w:rsidR="00850D0A">
        <w:rPr>
          <w:rFonts w:eastAsia="宋体"/>
          <w:lang w:eastAsia="zh-CN"/>
        </w:rPr>
        <w:t>”</w:t>
      </w:r>
      <w:r w:rsidR="00730BDA">
        <w:rPr>
          <w:rFonts w:eastAsia="宋体"/>
          <w:lang w:eastAsia="zh-CN"/>
        </w:rPr>
        <w:t xml:space="preserve"> on each CC for the band combination. </w:t>
      </w:r>
      <w:r w:rsidR="00AA2628">
        <w:rPr>
          <w:rFonts w:eastAsia="宋体"/>
          <w:lang w:eastAsia="zh-CN"/>
        </w:rPr>
        <w:t>It’s against the RAN4’s assumption that the 5MHz/10MHz is supported by default for all the band combinations and increases the complexity of NW scheduling.</w:t>
      </w:r>
      <w:r w:rsidR="000928D8">
        <w:rPr>
          <w:rFonts w:eastAsia="宋体"/>
          <w:lang w:eastAsia="zh-CN"/>
        </w:rPr>
        <w:t xml:space="preserve"> There is no need to introduce the new capability “</w:t>
      </w:r>
      <w:r w:rsidR="000928D8" w:rsidRPr="00730BDA">
        <w:rPr>
          <w:rFonts w:eastAsia="宋体"/>
          <w:lang w:eastAsia="zh-CN"/>
        </w:rPr>
        <w:t>minimum channel bandwidth</w:t>
      </w:r>
      <w:r w:rsidR="000928D8">
        <w:rPr>
          <w:rFonts w:eastAsia="宋体"/>
          <w:lang w:eastAsia="zh-CN"/>
        </w:rPr>
        <w:t>” on each CC for the band combination</w:t>
      </w:r>
      <w:r w:rsidR="0067599E">
        <w:rPr>
          <w:rFonts w:eastAsia="宋体"/>
          <w:lang w:eastAsia="zh-CN"/>
        </w:rPr>
        <w:t xml:space="preserve"> for reducing IOD tests</w:t>
      </w:r>
      <w:r w:rsidR="000928D8">
        <w:rPr>
          <w:rFonts w:eastAsia="宋体"/>
          <w:lang w:eastAsia="zh-CN"/>
        </w:rPr>
        <w:t>.</w:t>
      </w:r>
      <w:r w:rsidR="0067599E">
        <w:rPr>
          <w:rFonts w:eastAsia="宋体"/>
          <w:lang w:eastAsia="zh-CN"/>
        </w:rPr>
        <w:t xml:space="preserve"> </w:t>
      </w:r>
    </w:p>
    <w:p w:rsidR="00203CAD" w:rsidRPr="000928D8" w:rsidRDefault="000928D8" w:rsidP="003851B2">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w:t>
      </w:r>
      <w:r w:rsidR="00F369A3">
        <w:rPr>
          <w:rFonts w:eastAsia="宋体"/>
          <w:b/>
          <w:lang w:eastAsia="zh-CN"/>
        </w:rPr>
        <w:t>3GPP need to consider how to introduce the “BCS4”</w:t>
      </w:r>
      <w:r>
        <w:rPr>
          <w:rFonts w:eastAsia="宋体"/>
          <w:b/>
          <w:lang w:eastAsia="zh-CN"/>
        </w:rPr>
        <w:t xml:space="preserve"> with clear responsibility instead of adding a new capability </w:t>
      </w:r>
      <w:r w:rsidRPr="000928D8">
        <w:rPr>
          <w:rFonts w:eastAsia="宋体"/>
          <w:b/>
          <w:lang w:eastAsia="zh-CN"/>
        </w:rPr>
        <w:t>“minimum channel bandwidth”</w:t>
      </w:r>
      <w:r>
        <w:rPr>
          <w:rFonts w:eastAsia="宋体"/>
          <w:b/>
          <w:lang w:val="en-US" w:eastAsia="zh-CN"/>
        </w:rPr>
        <w:t>.</w:t>
      </w:r>
      <w:r w:rsidR="0067599E">
        <w:rPr>
          <w:rFonts w:eastAsia="宋体"/>
          <w:b/>
          <w:lang w:val="en-US" w:eastAsia="zh-CN"/>
        </w:rPr>
        <w:t xml:space="preserve"> There is no gain on the scheduling for the new </w:t>
      </w:r>
      <w:r w:rsidR="0067599E">
        <w:rPr>
          <w:rFonts w:eastAsia="宋体"/>
          <w:b/>
          <w:lang w:eastAsia="zh-CN"/>
        </w:rPr>
        <w:t xml:space="preserve">capability </w:t>
      </w:r>
      <w:r w:rsidR="0067599E" w:rsidRPr="000928D8">
        <w:rPr>
          <w:rFonts w:eastAsia="宋体"/>
          <w:b/>
          <w:lang w:eastAsia="zh-CN"/>
        </w:rPr>
        <w:t>“minimum channel bandwidth”</w:t>
      </w:r>
      <w:r w:rsidR="0067599E">
        <w:rPr>
          <w:rFonts w:eastAsia="宋体"/>
          <w:b/>
          <w:lang w:eastAsia="zh-CN"/>
        </w:rPr>
        <w:t>.</w:t>
      </w:r>
    </w:p>
    <w:p w:rsidR="00203CAD" w:rsidRPr="00203CAD" w:rsidRDefault="0067599E" w:rsidP="003851B2">
      <w:pPr>
        <w:rPr>
          <w:rFonts w:eastAsia="宋体"/>
          <w:b/>
          <w:lang w:eastAsia="zh-CN"/>
        </w:rPr>
      </w:pPr>
      <w:r>
        <w:rPr>
          <w:rFonts w:eastAsia="宋体"/>
          <w:b/>
          <w:lang w:eastAsia="zh-CN"/>
        </w:rPr>
        <w:t xml:space="preserve">2) </w:t>
      </w:r>
      <w:r w:rsidR="00203CAD" w:rsidRPr="00203CAD">
        <w:rPr>
          <w:rFonts w:eastAsia="宋体" w:hint="eastAsia"/>
          <w:b/>
          <w:lang w:eastAsia="zh-CN"/>
        </w:rPr>
        <w:t>T</w:t>
      </w:r>
      <w:r w:rsidR="00203CAD" w:rsidRPr="00203CAD">
        <w:rPr>
          <w:rFonts w:eastAsia="宋体"/>
          <w:b/>
          <w:lang w:eastAsia="zh-CN"/>
        </w:rPr>
        <w:t>he configuration in TS 38.101-3</w:t>
      </w:r>
    </w:p>
    <w:p w:rsidR="00203CAD" w:rsidRDefault="0067599E" w:rsidP="003851B2">
      <w:pPr>
        <w:rPr>
          <w:rFonts w:eastAsia="宋体"/>
          <w:lang w:eastAsia="zh-CN"/>
        </w:rPr>
      </w:pPr>
      <w:r>
        <w:rPr>
          <w:rFonts w:eastAsia="宋体" w:hint="eastAsia"/>
          <w:lang w:eastAsia="zh-CN"/>
        </w:rPr>
        <w:t>R</w:t>
      </w:r>
      <w:r>
        <w:rPr>
          <w:rFonts w:eastAsia="宋体"/>
          <w:lang w:eastAsia="zh-CN"/>
        </w:rPr>
        <w:t>AN4 have discussed how to simplify the EN-DC band combinations for several times. Based on the discussion</w:t>
      </w:r>
      <w:r w:rsidR="00590618">
        <w:rPr>
          <w:rFonts w:eastAsia="宋体"/>
          <w:lang w:eastAsia="zh-CN"/>
        </w:rPr>
        <w:t xml:space="preserve"> in last RAN4 meeting [5]</w:t>
      </w:r>
      <w:r>
        <w:rPr>
          <w:rFonts w:eastAsia="宋体"/>
          <w:lang w:eastAsia="zh-CN"/>
        </w:rPr>
        <w:t xml:space="preserve">, </w:t>
      </w:r>
      <w:r w:rsidR="00590618">
        <w:rPr>
          <w:rFonts w:eastAsia="宋体"/>
          <w:lang w:eastAsia="zh-CN"/>
        </w:rPr>
        <w:t>documents</w:t>
      </w:r>
      <w:r w:rsidR="00590618" w:rsidRPr="00590618">
        <w:rPr>
          <w:rFonts w:eastAsia="宋体"/>
          <w:lang w:eastAsia="zh-CN"/>
        </w:rPr>
        <w:t xml:space="preserve"> </w:t>
      </w:r>
      <w:r w:rsidR="00590618">
        <w:rPr>
          <w:rFonts w:eastAsia="宋体"/>
          <w:lang w:eastAsia="zh-CN"/>
        </w:rPr>
        <w:t>with CSV type are considered to capture all the EN-DC band combinations by MCC. Besides, specification split is not precluded. In our view, as the EN-DC band combinations are increasing, it isn’t suitable to review, check and retrieve all the EN-DC band combinations in current Word specification. We need to improve the specification and make it more readable.</w:t>
      </w:r>
    </w:p>
    <w:p w:rsidR="00203CAD" w:rsidRDefault="00590618" w:rsidP="003851B2">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3:</w:t>
      </w:r>
      <w:r w:rsidRPr="00590618">
        <w:t xml:space="preserve"> </w:t>
      </w:r>
      <w:r>
        <w:rPr>
          <w:rFonts w:eastAsia="宋体"/>
          <w:b/>
          <w:lang w:eastAsia="zh-CN"/>
        </w:rPr>
        <w:t>A</w:t>
      </w:r>
      <w:r w:rsidRPr="00590618">
        <w:rPr>
          <w:rFonts w:eastAsia="宋体"/>
          <w:b/>
          <w:lang w:eastAsia="zh-CN"/>
        </w:rPr>
        <w:t xml:space="preserve">s the EN-DC band combinations are increasing, it isn’t suitable to review, check and retrieve all the EN-DC band combinations in current Word specification. We need to improve the </w:t>
      </w:r>
      <w:r w:rsidR="007A6D59">
        <w:rPr>
          <w:rFonts w:eastAsia="宋体"/>
          <w:b/>
          <w:lang w:eastAsia="zh-CN"/>
        </w:rPr>
        <w:t xml:space="preserve">UE </w:t>
      </w:r>
      <w:r w:rsidRPr="00590618">
        <w:rPr>
          <w:rFonts w:eastAsia="宋体"/>
          <w:b/>
          <w:lang w:eastAsia="zh-CN"/>
        </w:rPr>
        <w:t>specification and make it more readable.</w:t>
      </w:r>
    </w:p>
    <w:p w:rsidR="00203CAD" w:rsidRPr="00203CAD" w:rsidRDefault="00590618" w:rsidP="003851B2">
      <w:pPr>
        <w:rPr>
          <w:rFonts w:eastAsia="宋体"/>
          <w:b/>
          <w:lang w:eastAsia="zh-CN"/>
        </w:rPr>
      </w:pPr>
      <w:r>
        <w:rPr>
          <w:rFonts w:eastAsia="宋体"/>
          <w:b/>
          <w:lang w:eastAsia="zh-CN"/>
        </w:rPr>
        <w:t xml:space="preserve">3) </w:t>
      </w:r>
      <w:r w:rsidR="00203CAD" w:rsidRPr="00203CAD">
        <w:rPr>
          <w:rFonts w:eastAsia="宋体" w:hint="eastAsia"/>
          <w:b/>
          <w:lang w:eastAsia="zh-CN"/>
        </w:rPr>
        <w:t>T</w:t>
      </w:r>
      <w:r w:rsidR="00203CAD" w:rsidRPr="00203CAD">
        <w:rPr>
          <w:rFonts w:eastAsia="宋体"/>
          <w:b/>
          <w:lang w:eastAsia="zh-CN"/>
        </w:rPr>
        <w:t>he MSD exception requirements in both TS 38.101-1 and TS 38.101-3</w:t>
      </w:r>
    </w:p>
    <w:p w:rsidR="00203CAD" w:rsidRDefault="00304EA4" w:rsidP="003851B2">
      <w:pPr>
        <w:rPr>
          <w:rFonts w:eastAsia="宋体"/>
          <w:lang w:eastAsia="zh-CN"/>
        </w:rPr>
      </w:pPr>
      <w:r>
        <w:rPr>
          <w:rFonts w:eastAsia="宋体" w:hint="eastAsia"/>
          <w:lang w:eastAsia="zh-CN"/>
        </w:rPr>
        <w:t>B</w:t>
      </w:r>
      <w:r>
        <w:rPr>
          <w:rFonts w:eastAsia="宋体"/>
          <w:lang w:eastAsia="zh-CN"/>
        </w:rPr>
        <w:t>ased on RAN4’s UE spec, there are three kinds of MSD exception, such as harmonic interference, intermodulation interference and cross band isolation. As the specification are evolving, some issues are shown in the following.</w:t>
      </w:r>
    </w:p>
    <w:p w:rsidR="00304EA4" w:rsidRDefault="00304EA4" w:rsidP="003851B2">
      <w:pPr>
        <w:rPr>
          <w:rFonts w:eastAsia="宋体"/>
          <w:lang w:eastAsia="zh-CN"/>
        </w:rPr>
      </w:pPr>
      <w:r>
        <w:rPr>
          <w:rFonts w:eastAsia="宋体"/>
          <w:lang w:eastAsia="zh-CN"/>
        </w:rPr>
        <w:tab/>
      </w:r>
      <w:r w:rsidR="00F6049C">
        <w:rPr>
          <w:rFonts w:eastAsia="宋体"/>
          <w:lang w:eastAsia="zh-CN"/>
        </w:rPr>
        <w:t xml:space="preserve">a) The MSD due to </w:t>
      </w:r>
      <w:r w:rsidR="00F6049C" w:rsidRPr="00F6049C">
        <w:rPr>
          <w:rFonts w:eastAsia="宋体"/>
          <w:lang w:eastAsia="zh-CN"/>
        </w:rPr>
        <w:t>harmonic interference</w:t>
      </w:r>
      <w:r w:rsidR="00F6049C">
        <w:rPr>
          <w:rFonts w:eastAsia="宋体"/>
          <w:lang w:eastAsia="zh-CN"/>
        </w:rPr>
        <w:t xml:space="preserve"> or cross band isolation depends on the different bandwidth. As </w:t>
      </w:r>
      <w:r w:rsidR="00F6049C" w:rsidRPr="00F6049C">
        <w:rPr>
          <w:rFonts w:eastAsia="宋体"/>
          <w:lang w:eastAsia="zh-CN"/>
        </w:rPr>
        <w:t>many new channel bandwidths were introduced into the spec</w:t>
      </w:r>
      <w:r w:rsidR="00F6049C">
        <w:rPr>
          <w:rFonts w:eastAsia="宋体"/>
          <w:lang w:eastAsia="zh-CN"/>
        </w:rPr>
        <w:t>, the MSD value should be studied for the corresponding band combinations.</w:t>
      </w:r>
    </w:p>
    <w:p w:rsidR="00F6049C" w:rsidRDefault="00F6049C" w:rsidP="003851B2">
      <w:pPr>
        <w:rPr>
          <w:rFonts w:eastAsia="宋体"/>
          <w:lang w:eastAsia="zh-CN"/>
        </w:rPr>
      </w:pPr>
      <w:r>
        <w:rPr>
          <w:rFonts w:eastAsia="宋体"/>
          <w:lang w:eastAsia="zh-CN"/>
        </w:rPr>
        <w:tab/>
        <w:t>b) As larger channel bandwidths were introduced in Rel-16, the new exception was identified and studied.</w:t>
      </w:r>
    </w:p>
    <w:p w:rsidR="00F6049C" w:rsidRDefault="00F6049C" w:rsidP="003851B2">
      <w:pPr>
        <w:rPr>
          <w:rFonts w:eastAsia="宋体"/>
          <w:lang w:eastAsia="zh-CN"/>
        </w:rPr>
      </w:pPr>
      <w:r>
        <w:rPr>
          <w:rFonts w:eastAsia="宋体"/>
          <w:lang w:eastAsia="zh-CN"/>
        </w:rPr>
        <w:tab/>
        <w:t xml:space="preserve">c) </w:t>
      </w:r>
      <w:r w:rsidR="003C054C">
        <w:rPr>
          <w:rFonts w:eastAsia="宋体"/>
          <w:lang w:eastAsia="zh-CN"/>
        </w:rPr>
        <w:t>The same band (frequency range) combination may be used in different RAT, such as DC_20_n38 VS V2X_20_n38 and DC_3_n1 VS DC_1_n3 VS CA_n1-n3. RAN4 can further improve the MSD requirements considering RAT-agnostic.</w:t>
      </w:r>
    </w:p>
    <w:p w:rsidR="00F6049C" w:rsidRPr="003851B2" w:rsidRDefault="00581450" w:rsidP="003851B2">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4:</w:t>
      </w:r>
      <w:r w:rsidRPr="00581450">
        <w:rPr>
          <w:b/>
        </w:rPr>
        <w:t xml:space="preserve"> </w:t>
      </w:r>
      <w:r w:rsidR="00F6049C" w:rsidRPr="00581450">
        <w:rPr>
          <w:rFonts w:eastAsia="宋体"/>
          <w:b/>
          <w:lang w:eastAsia="zh-CN"/>
        </w:rPr>
        <w:t>RAN4 can consider a general approach</w:t>
      </w:r>
      <w:r w:rsidR="005A69F8" w:rsidRPr="00581450">
        <w:rPr>
          <w:rFonts w:eastAsia="宋体"/>
          <w:b/>
          <w:lang w:eastAsia="zh-CN"/>
        </w:rPr>
        <w:t xml:space="preserve"> to </w:t>
      </w:r>
      <w:r w:rsidR="00073AC7">
        <w:rPr>
          <w:rFonts w:eastAsia="宋体"/>
          <w:b/>
          <w:lang w:eastAsia="zh-CN"/>
        </w:rPr>
        <w:t xml:space="preserve">further </w:t>
      </w:r>
      <w:r w:rsidR="005A69F8" w:rsidRPr="00581450">
        <w:rPr>
          <w:rFonts w:eastAsia="宋体"/>
          <w:b/>
          <w:lang w:eastAsia="zh-CN"/>
        </w:rPr>
        <w:t>improve the MSD exception requirements for solving the raised issues.</w:t>
      </w:r>
    </w:p>
    <w:p w:rsidR="00640D88" w:rsidRDefault="00CF3B72" w:rsidP="00BA4081">
      <w:pPr>
        <w:pStyle w:val="2"/>
        <w:spacing w:after="240"/>
        <w:rPr>
          <w:rFonts w:eastAsia="宋体"/>
          <w:lang w:eastAsia="zh-CN"/>
        </w:rPr>
      </w:pPr>
      <w:bookmarkStart w:id="15" w:name="OLE_LINK2"/>
      <w:r>
        <w:rPr>
          <w:rFonts w:eastAsia="宋体"/>
          <w:lang w:eastAsia="zh-CN"/>
        </w:rPr>
        <w:t>The procedure on the introduction of band combinations</w:t>
      </w:r>
      <w:bookmarkEnd w:id="15"/>
    </w:p>
    <w:p w:rsidR="00203CAD" w:rsidRDefault="00CF1C73" w:rsidP="00203CAD">
      <w:pPr>
        <w:rPr>
          <w:rFonts w:eastAsia="宋体"/>
          <w:lang w:eastAsia="zh-CN"/>
        </w:rPr>
      </w:pPr>
      <w:r>
        <w:rPr>
          <w:rFonts w:eastAsia="宋体"/>
          <w:lang w:eastAsia="zh-CN"/>
        </w:rPr>
        <w:t>Currently, t</w:t>
      </w:r>
      <w:r w:rsidR="00581450">
        <w:rPr>
          <w:rFonts w:eastAsia="宋体"/>
          <w:lang w:eastAsia="zh-CN"/>
        </w:rPr>
        <w:t>he procedure on the introduction of band combinations is shown below, which includes the main process and timeline.</w:t>
      </w:r>
    </w:p>
    <w:p w:rsidR="00581450" w:rsidRDefault="00581450" w:rsidP="00581450">
      <w:pPr>
        <w:keepNext/>
        <w:jc w:val="center"/>
      </w:pPr>
      <w:r>
        <w:rPr>
          <w:rFonts w:eastAsia="宋体"/>
          <w:noProof/>
          <w:lang w:val="en-US" w:eastAsia="zh-CN"/>
        </w:rPr>
        <w:lastRenderedPageBreak/>
        <w:drawing>
          <wp:inline distT="0" distB="0" distL="0" distR="0">
            <wp:extent cx="5641761" cy="4256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dure of band combinatio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47715" cy="4260537"/>
                    </a:xfrm>
                    <a:prstGeom prst="rect">
                      <a:avLst/>
                    </a:prstGeom>
                  </pic:spPr>
                </pic:pic>
              </a:graphicData>
            </a:graphic>
          </wp:inline>
        </w:drawing>
      </w:r>
    </w:p>
    <w:p w:rsidR="00CF3B72" w:rsidRDefault="00581450" w:rsidP="00581450">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581450">
        <w:t>The</w:t>
      </w:r>
      <w:proofErr w:type="gramEnd"/>
      <w:r w:rsidRPr="00581450">
        <w:t xml:space="preserve"> procedure on the introduction of band combinations</w:t>
      </w:r>
    </w:p>
    <w:p w:rsidR="00CF3B72" w:rsidRPr="00581450" w:rsidRDefault="00581450" w:rsidP="00203CAD">
      <w:pPr>
        <w:rPr>
          <w:rFonts w:eastAsia="宋体"/>
          <w:lang w:eastAsia="zh-CN"/>
        </w:rPr>
      </w:pPr>
      <w:r>
        <w:rPr>
          <w:rFonts w:eastAsia="宋体" w:hint="eastAsia"/>
          <w:lang w:eastAsia="zh-CN"/>
        </w:rPr>
        <w:t>R</w:t>
      </w:r>
      <w:r>
        <w:rPr>
          <w:rFonts w:eastAsia="宋体"/>
          <w:lang w:eastAsia="zh-CN"/>
        </w:rPr>
        <w:t xml:space="preserve">AN4 have discussed how to improve the request/SR/Basket WID template for reducing RAN4 workloads. The corresponding </w:t>
      </w:r>
      <w:r w:rsidR="00073AC7">
        <w:rPr>
          <w:rFonts w:eastAsia="宋体"/>
          <w:lang w:eastAsia="zh-CN"/>
        </w:rPr>
        <w:t>agreements are captured into the WF [6]. In RAN4#97e, the coversheets and rule</w:t>
      </w:r>
      <w:r w:rsidR="00CF1C73">
        <w:rPr>
          <w:rFonts w:eastAsia="宋体"/>
          <w:lang w:eastAsia="zh-CN"/>
        </w:rPr>
        <w:t>s</w:t>
      </w:r>
      <w:r w:rsidR="00073AC7">
        <w:rPr>
          <w:rFonts w:eastAsia="宋体"/>
          <w:lang w:eastAsia="zh-CN"/>
        </w:rPr>
        <w:t xml:space="preserve"> are updated in the WF [7]. </w:t>
      </w:r>
      <w:r w:rsidR="00CF1C73">
        <w:rPr>
          <w:rFonts w:eastAsia="宋体"/>
          <w:lang w:eastAsia="zh-CN"/>
        </w:rPr>
        <w:t>It’s better to capture a</w:t>
      </w:r>
      <w:r w:rsidR="00073AC7">
        <w:rPr>
          <w:rFonts w:eastAsia="宋体"/>
          <w:lang w:eastAsia="zh-CN"/>
        </w:rPr>
        <w:t>ll the agreements into an official document.</w:t>
      </w:r>
    </w:p>
    <w:p w:rsidR="00CF1C73" w:rsidRPr="003851B2" w:rsidRDefault="00CF1C73" w:rsidP="00CF1C73">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5:</w:t>
      </w:r>
      <w:r w:rsidRPr="00581450">
        <w:rPr>
          <w:b/>
        </w:rPr>
        <w:t xml:space="preserve"> </w:t>
      </w:r>
      <w:r w:rsidRPr="00CF1C73">
        <w:rPr>
          <w:rFonts w:eastAsia="宋体"/>
          <w:b/>
          <w:lang w:eastAsia="zh-CN"/>
        </w:rPr>
        <w:t>It’s better to capture all the agreements into an official document</w:t>
      </w:r>
      <w:r>
        <w:rPr>
          <w:rFonts w:eastAsia="宋体"/>
          <w:b/>
          <w:lang w:eastAsia="zh-CN"/>
        </w:rPr>
        <w:t xml:space="preserve">, which is related to the </w:t>
      </w:r>
      <w:r w:rsidRPr="00CF1C73">
        <w:rPr>
          <w:rFonts w:eastAsia="宋体"/>
          <w:b/>
          <w:lang w:eastAsia="zh-CN"/>
        </w:rPr>
        <w:t>procedure on the introduction of band combinations</w:t>
      </w:r>
      <w:r w:rsidRPr="00581450">
        <w:rPr>
          <w:rFonts w:eastAsia="宋体"/>
          <w:b/>
          <w:lang w:eastAsia="zh-CN"/>
        </w:rPr>
        <w:t>.</w:t>
      </w:r>
    </w:p>
    <w:p w:rsidR="00CF3B72" w:rsidRDefault="00CF1C73" w:rsidP="00203CAD">
      <w:pPr>
        <w:rPr>
          <w:rFonts w:eastAsia="宋体"/>
          <w:lang w:eastAsia="zh-CN"/>
        </w:rPr>
      </w:pPr>
      <w:r>
        <w:rPr>
          <w:rFonts w:eastAsia="宋体"/>
          <w:lang w:eastAsia="zh-CN"/>
        </w:rPr>
        <w:t xml:space="preserve">Right now the process of Block/Approval is efficient enough </w:t>
      </w:r>
      <w:r w:rsidR="00AF436A">
        <w:rPr>
          <w:rFonts w:eastAsia="宋体"/>
          <w:lang w:eastAsia="zh-CN"/>
        </w:rPr>
        <w:t xml:space="preserve">to deal with the band combination specific issues </w:t>
      </w:r>
      <w:r>
        <w:rPr>
          <w:rFonts w:eastAsia="宋体"/>
          <w:lang w:eastAsia="zh-CN"/>
        </w:rPr>
        <w:t xml:space="preserve">before the official RAN4 e-meeting. However, RAN4 need to further guarantee the quality of </w:t>
      </w:r>
      <w:r w:rsidR="00AF436A">
        <w:rPr>
          <w:rFonts w:eastAsia="宋体"/>
          <w:lang w:eastAsia="zh-CN"/>
        </w:rPr>
        <w:t>approved contribution. Especially, some general issues are identified in the basket WI agenda, which need to be discussed more extensively</w:t>
      </w:r>
      <w:r w:rsidR="007E36BF">
        <w:rPr>
          <w:rFonts w:eastAsia="宋体"/>
          <w:lang w:eastAsia="zh-CN"/>
        </w:rPr>
        <w:t xml:space="preserve"> with discussion notes, instead of Block/Approval</w:t>
      </w:r>
      <w:r w:rsidR="00AF436A">
        <w:rPr>
          <w:rFonts w:eastAsia="宋体"/>
          <w:lang w:eastAsia="zh-CN"/>
        </w:rPr>
        <w:t>.</w:t>
      </w:r>
    </w:p>
    <w:p w:rsidR="007E36BF" w:rsidRPr="00CF1C73" w:rsidRDefault="007E36BF" w:rsidP="00203CAD">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6: Some mechanisms/process are needed to treat the general issues which are identified in the basket WI agenda.</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7A6D59">
        <w:rPr>
          <w:lang w:eastAsia="zh-CN"/>
        </w:rPr>
        <w:t>o</w:t>
      </w:r>
      <w:r w:rsidR="007A6D59" w:rsidRPr="007A6D59">
        <w:rPr>
          <w:lang w:eastAsia="zh-CN"/>
        </w:rPr>
        <w:t xml:space="preserve">bservation </w:t>
      </w:r>
      <w:r>
        <w:rPr>
          <w:lang w:eastAsia="zh-CN"/>
        </w:rPr>
        <w:t>s are listed below:</w:t>
      </w:r>
    </w:p>
    <w:p w:rsidR="007716B0" w:rsidRDefault="007A6D59" w:rsidP="00CD69B8">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1: RAN4 have made some progress on the simplifications in </w:t>
      </w:r>
      <w:r w:rsidRPr="00F369A3">
        <w:rPr>
          <w:rFonts w:eastAsia="宋体"/>
          <w:b/>
          <w:lang w:eastAsia="zh-CN"/>
        </w:rPr>
        <w:t>CA/SUL configurations</w:t>
      </w:r>
      <w:r>
        <w:rPr>
          <w:rFonts w:eastAsia="宋体"/>
          <w:b/>
          <w:lang w:eastAsia="zh-CN"/>
        </w:rPr>
        <w:t xml:space="preserve"> table</w:t>
      </w:r>
      <w:r w:rsidR="007716B0" w:rsidRPr="004E1CA6">
        <w:rPr>
          <w:rFonts w:eastAsia="宋体"/>
          <w:b/>
          <w:lang w:eastAsia="zh-CN"/>
        </w:rPr>
        <w:t>.</w:t>
      </w:r>
    </w:p>
    <w:p w:rsidR="007A6D59" w:rsidRDefault="007A6D59" w:rsidP="00CD69B8">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3GPP need to consider how to introduce the “BCS4” with clear responsibility instead of adding a new capability </w:t>
      </w:r>
      <w:r w:rsidRPr="000928D8">
        <w:rPr>
          <w:rFonts w:eastAsia="宋体"/>
          <w:b/>
          <w:lang w:eastAsia="zh-CN"/>
        </w:rPr>
        <w:t>“minimum channel bandwidth”</w:t>
      </w:r>
      <w:r>
        <w:rPr>
          <w:rFonts w:eastAsia="宋体"/>
          <w:b/>
          <w:lang w:val="en-US" w:eastAsia="zh-CN"/>
        </w:rPr>
        <w:t xml:space="preserve">. There is no gain on the scheduling for the new </w:t>
      </w:r>
      <w:r>
        <w:rPr>
          <w:rFonts w:eastAsia="宋体"/>
          <w:b/>
          <w:lang w:eastAsia="zh-CN"/>
        </w:rPr>
        <w:t xml:space="preserve">capability </w:t>
      </w:r>
      <w:r w:rsidRPr="000928D8">
        <w:rPr>
          <w:rFonts w:eastAsia="宋体"/>
          <w:b/>
          <w:lang w:eastAsia="zh-CN"/>
        </w:rPr>
        <w:t>“minimum channel bandwidth”</w:t>
      </w:r>
      <w:r>
        <w:rPr>
          <w:rFonts w:eastAsia="宋体"/>
          <w:b/>
          <w:lang w:eastAsia="zh-CN"/>
        </w:rPr>
        <w:t>.</w:t>
      </w:r>
    </w:p>
    <w:p w:rsidR="007A6D59" w:rsidRDefault="007A6D59" w:rsidP="00CD69B8">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3:</w:t>
      </w:r>
      <w:r w:rsidRPr="00590618">
        <w:t xml:space="preserve"> </w:t>
      </w:r>
      <w:r>
        <w:rPr>
          <w:rFonts w:eastAsia="宋体"/>
          <w:b/>
          <w:lang w:eastAsia="zh-CN"/>
        </w:rPr>
        <w:t>A</w:t>
      </w:r>
      <w:r w:rsidRPr="00590618">
        <w:rPr>
          <w:rFonts w:eastAsia="宋体"/>
          <w:b/>
          <w:lang w:eastAsia="zh-CN"/>
        </w:rPr>
        <w:t xml:space="preserve">s the EN-DC band combinations are increasing, it isn’t suitable to review, check and retrieve all the EN-DC band combinations in current Word specification. We need to improve the </w:t>
      </w:r>
      <w:r>
        <w:rPr>
          <w:rFonts w:eastAsia="宋体"/>
          <w:b/>
          <w:lang w:eastAsia="zh-CN"/>
        </w:rPr>
        <w:t xml:space="preserve">UE </w:t>
      </w:r>
      <w:r w:rsidRPr="00590618">
        <w:rPr>
          <w:rFonts w:eastAsia="宋体"/>
          <w:b/>
          <w:lang w:eastAsia="zh-CN"/>
        </w:rPr>
        <w:t>specification and make it more readable.</w:t>
      </w:r>
    </w:p>
    <w:p w:rsidR="007A6D59" w:rsidRDefault="007A6D59" w:rsidP="00CD69B8">
      <w:pPr>
        <w:rPr>
          <w:rFonts w:eastAsia="宋体"/>
          <w:b/>
          <w:lang w:eastAsia="zh-CN"/>
        </w:rPr>
      </w:pPr>
      <w:r>
        <w:rPr>
          <w:rFonts w:eastAsia="宋体"/>
          <w:b/>
          <w:lang w:eastAsia="zh-CN"/>
        </w:rPr>
        <w:lastRenderedPageBreak/>
        <w:t>Observation</w:t>
      </w:r>
      <w:r>
        <w:rPr>
          <w:rFonts w:eastAsia="宋体" w:hint="eastAsia"/>
          <w:b/>
          <w:lang w:eastAsia="zh-CN"/>
        </w:rPr>
        <w:t xml:space="preserve"> </w:t>
      </w:r>
      <w:r>
        <w:rPr>
          <w:rFonts w:eastAsia="宋体"/>
          <w:b/>
          <w:lang w:eastAsia="zh-CN"/>
        </w:rPr>
        <w:t>4:</w:t>
      </w:r>
      <w:r w:rsidRPr="00581450">
        <w:rPr>
          <w:b/>
        </w:rPr>
        <w:t xml:space="preserve"> </w:t>
      </w:r>
      <w:r w:rsidRPr="00581450">
        <w:rPr>
          <w:rFonts w:eastAsia="宋体"/>
          <w:b/>
          <w:lang w:eastAsia="zh-CN"/>
        </w:rPr>
        <w:t xml:space="preserve">RAN4 can consider a general approach to </w:t>
      </w:r>
      <w:r>
        <w:rPr>
          <w:rFonts w:eastAsia="宋体"/>
          <w:b/>
          <w:lang w:eastAsia="zh-CN"/>
        </w:rPr>
        <w:t xml:space="preserve">further </w:t>
      </w:r>
      <w:r w:rsidRPr="00581450">
        <w:rPr>
          <w:rFonts w:eastAsia="宋体"/>
          <w:b/>
          <w:lang w:eastAsia="zh-CN"/>
        </w:rPr>
        <w:t>improve the MSD exception requirements for solving the raised issues.</w:t>
      </w:r>
    </w:p>
    <w:p w:rsidR="007A6D59" w:rsidRDefault="007A6D59" w:rsidP="00CD69B8">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5:</w:t>
      </w:r>
      <w:r w:rsidRPr="00581450">
        <w:rPr>
          <w:b/>
        </w:rPr>
        <w:t xml:space="preserve"> </w:t>
      </w:r>
      <w:r w:rsidRPr="00CF1C73">
        <w:rPr>
          <w:rFonts w:eastAsia="宋体"/>
          <w:b/>
          <w:lang w:eastAsia="zh-CN"/>
        </w:rPr>
        <w:t>It’s better to capture all the agreements into an official document</w:t>
      </w:r>
      <w:r>
        <w:rPr>
          <w:rFonts w:eastAsia="宋体"/>
          <w:b/>
          <w:lang w:eastAsia="zh-CN"/>
        </w:rPr>
        <w:t xml:space="preserve">, which is related to the </w:t>
      </w:r>
      <w:r w:rsidRPr="00CF1C73">
        <w:rPr>
          <w:rFonts w:eastAsia="宋体"/>
          <w:b/>
          <w:lang w:eastAsia="zh-CN"/>
        </w:rPr>
        <w:t>procedure on the introduction of band combinations</w:t>
      </w:r>
      <w:r w:rsidRPr="00581450">
        <w:rPr>
          <w:rFonts w:eastAsia="宋体"/>
          <w:b/>
          <w:lang w:eastAsia="zh-CN"/>
        </w:rPr>
        <w:t>.</w:t>
      </w:r>
    </w:p>
    <w:p w:rsidR="007A6D59" w:rsidRDefault="007A6D59" w:rsidP="00CD69B8">
      <w:pPr>
        <w:rPr>
          <w:lang w:eastAsia="zh-CN"/>
        </w:rPr>
      </w:pPr>
      <w:r>
        <w:rPr>
          <w:rFonts w:eastAsia="宋体"/>
          <w:b/>
          <w:lang w:eastAsia="zh-CN"/>
        </w:rPr>
        <w:t>Observation</w:t>
      </w:r>
      <w:r>
        <w:rPr>
          <w:rFonts w:eastAsia="宋体" w:hint="eastAsia"/>
          <w:b/>
          <w:lang w:eastAsia="zh-CN"/>
        </w:rPr>
        <w:t xml:space="preserve"> </w:t>
      </w:r>
      <w:r>
        <w:rPr>
          <w:rFonts w:eastAsia="宋体"/>
          <w:b/>
          <w:lang w:eastAsia="zh-CN"/>
        </w:rPr>
        <w:t>6: Some mechanisms/process are needed to treat the general issues which are identified in the basket WI agenda.</w:t>
      </w:r>
    </w:p>
    <w:p w:rsidR="00375631" w:rsidRDefault="00B02AE0" w:rsidP="00375631">
      <w:pPr>
        <w:pStyle w:val="1"/>
        <w:numPr>
          <w:ilvl w:val="0"/>
          <w:numId w:val="0"/>
        </w:numPr>
      </w:pPr>
      <w:r>
        <w:t>References</w:t>
      </w:r>
    </w:p>
    <w:p w:rsidR="00375631" w:rsidRDefault="00375631" w:rsidP="00D75BD3">
      <w:pPr>
        <w:rPr>
          <w:rFonts w:eastAsia="宋体"/>
          <w:lang w:eastAsia="zh-CN"/>
        </w:rPr>
      </w:pPr>
      <w:r w:rsidRPr="00D75BD3">
        <w:rPr>
          <w:rFonts w:eastAsia="宋体"/>
          <w:lang w:eastAsia="zh-CN"/>
        </w:rPr>
        <w:t xml:space="preserve">[1] R4-2014482, </w:t>
      </w:r>
      <w:proofErr w:type="gramStart"/>
      <w:r w:rsidRPr="00D75BD3">
        <w:rPr>
          <w:rFonts w:eastAsia="宋体"/>
          <w:lang w:eastAsia="zh-CN"/>
        </w:rPr>
        <w:t>On</w:t>
      </w:r>
      <w:proofErr w:type="gramEnd"/>
      <w:r w:rsidRPr="00D75BD3">
        <w:rPr>
          <w:rFonts w:eastAsia="宋体"/>
          <w:lang w:eastAsia="zh-CN"/>
        </w:rPr>
        <w:t xml:space="preserve"> a request sheet/WID template for band combinations, Nokia, Nokia Shanghai Bell</w:t>
      </w:r>
    </w:p>
    <w:p w:rsidR="00D75BD3" w:rsidRDefault="00D75BD3" w:rsidP="00D75BD3">
      <w:pPr>
        <w:rPr>
          <w:rFonts w:eastAsia="宋体"/>
          <w:lang w:eastAsia="zh-CN"/>
        </w:rPr>
      </w:pPr>
      <w:r w:rsidRPr="00D75BD3">
        <w:rPr>
          <w:rFonts w:eastAsia="宋体"/>
          <w:lang w:eastAsia="zh-CN"/>
        </w:rPr>
        <w:t>[</w:t>
      </w:r>
      <w:r>
        <w:rPr>
          <w:rFonts w:eastAsia="宋体"/>
          <w:lang w:eastAsia="zh-CN"/>
        </w:rPr>
        <w:t>2</w:t>
      </w:r>
      <w:r w:rsidRPr="00D75BD3">
        <w:rPr>
          <w:rFonts w:eastAsia="宋体"/>
          <w:lang w:eastAsia="zh-CN"/>
        </w:rPr>
        <w:t>] R4-2016935</w:t>
      </w:r>
      <w:r>
        <w:rPr>
          <w:rFonts w:eastAsia="宋体"/>
          <w:lang w:eastAsia="zh-CN"/>
        </w:rPr>
        <w:t xml:space="preserve">, </w:t>
      </w:r>
      <w:r w:rsidRPr="00D75BD3">
        <w:rPr>
          <w:rFonts w:eastAsia="宋体"/>
          <w:lang w:eastAsia="zh-CN"/>
        </w:rPr>
        <w:t>WF on rules on request sheet and notations of CA/DC configurations</w:t>
      </w:r>
      <w:r>
        <w:rPr>
          <w:rFonts w:eastAsia="宋体"/>
          <w:lang w:eastAsia="zh-CN"/>
        </w:rPr>
        <w:t xml:space="preserve">, </w:t>
      </w:r>
      <w:r w:rsidRPr="00D75BD3">
        <w:rPr>
          <w:rFonts w:eastAsia="宋体"/>
          <w:lang w:eastAsia="zh-CN"/>
        </w:rPr>
        <w:t>Apple</w:t>
      </w:r>
    </w:p>
    <w:p w:rsidR="00CF3B72" w:rsidRDefault="00CF3B72" w:rsidP="00D75BD3">
      <w:pPr>
        <w:rPr>
          <w:rFonts w:eastAsia="宋体"/>
          <w:lang w:eastAsia="zh-CN"/>
        </w:rPr>
      </w:pPr>
      <w:r>
        <w:rPr>
          <w:rFonts w:eastAsia="宋体"/>
          <w:lang w:eastAsia="zh-CN"/>
        </w:rPr>
        <w:t xml:space="preserve">[3] </w:t>
      </w:r>
      <w:r w:rsidRPr="00CF3B72">
        <w:rPr>
          <w:rFonts w:eastAsia="宋体"/>
          <w:lang w:eastAsia="zh-CN"/>
        </w:rPr>
        <w:t>R4-2016937</w:t>
      </w:r>
      <w:r w:rsidRPr="00CF3B72">
        <w:rPr>
          <w:rFonts w:eastAsia="宋体"/>
          <w:lang w:eastAsia="zh-CN"/>
        </w:rPr>
        <w:tab/>
        <w:t>CR to TS 38.101-1 on simplification for inter-band CA configuration</w:t>
      </w:r>
      <w:r>
        <w:rPr>
          <w:rFonts w:eastAsia="宋体"/>
          <w:lang w:eastAsia="zh-CN"/>
        </w:rPr>
        <w:t xml:space="preserve">, </w:t>
      </w:r>
      <w:r w:rsidRPr="00CF3B72">
        <w:rPr>
          <w:rFonts w:eastAsia="宋体"/>
          <w:lang w:eastAsia="zh-CN"/>
        </w:rPr>
        <w:t>ZTE Corporation</w:t>
      </w:r>
    </w:p>
    <w:p w:rsidR="00C43FC6" w:rsidRDefault="00C43FC6" w:rsidP="00D75BD3">
      <w:pPr>
        <w:rPr>
          <w:rFonts w:eastAsia="宋体"/>
          <w:lang w:eastAsia="zh-CN"/>
        </w:rPr>
      </w:pPr>
      <w:r>
        <w:rPr>
          <w:rFonts w:eastAsia="宋体"/>
          <w:lang w:eastAsia="zh-CN"/>
        </w:rPr>
        <w:t xml:space="preserve">[4] </w:t>
      </w:r>
      <w:r w:rsidRPr="00C43FC6">
        <w:rPr>
          <w:rFonts w:eastAsia="宋体"/>
          <w:lang w:eastAsia="zh-CN"/>
        </w:rPr>
        <w:t>R4-2016453</w:t>
      </w:r>
      <w:r w:rsidRPr="00C43FC6">
        <w:rPr>
          <w:rFonts w:eastAsia="宋体"/>
          <w:lang w:eastAsia="zh-CN"/>
        </w:rPr>
        <w:tab/>
        <w:t>An alternative to creating new BCSs</w:t>
      </w:r>
      <w:r>
        <w:rPr>
          <w:rFonts w:eastAsia="宋体"/>
          <w:lang w:eastAsia="zh-CN"/>
        </w:rPr>
        <w:t xml:space="preserve">, </w:t>
      </w:r>
      <w:r w:rsidRPr="00C43FC6">
        <w:rPr>
          <w:rFonts w:eastAsia="宋体"/>
          <w:lang w:eastAsia="zh-CN"/>
        </w:rPr>
        <w:t>T-Mobile USA, Deutsche Telekom, AT&amp;T, TELUS, Bell Mobility, Rogers Communications, Telstra, Telecom Italia, KDDI, Vodafone, BT plc, Ericsson</w:t>
      </w:r>
    </w:p>
    <w:p w:rsidR="00590618" w:rsidRDefault="00590618" w:rsidP="00D75BD3">
      <w:pPr>
        <w:rPr>
          <w:rFonts w:eastAsia="宋体"/>
          <w:lang w:eastAsia="zh-CN"/>
        </w:rPr>
      </w:pPr>
      <w:r>
        <w:rPr>
          <w:rFonts w:eastAsia="宋体"/>
          <w:lang w:eastAsia="zh-CN"/>
        </w:rPr>
        <w:t xml:space="preserve">[5] </w:t>
      </w:r>
      <w:r w:rsidRPr="00590618">
        <w:rPr>
          <w:rFonts w:eastAsia="宋体"/>
          <w:lang w:eastAsia="zh-CN"/>
        </w:rPr>
        <w:t>R4-2016986</w:t>
      </w:r>
      <w:r w:rsidRPr="00590618">
        <w:rPr>
          <w:rFonts w:eastAsia="宋体"/>
          <w:lang w:eastAsia="zh-CN"/>
        </w:rPr>
        <w:tab/>
        <w:t>Email discussion summary for [97e</w:t>
      </w:r>
      <w:proofErr w:type="gramStart"/>
      <w:r w:rsidRPr="00590618">
        <w:rPr>
          <w:rFonts w:eastAsia="宋体"/>
          <w:lang w:eastAsia="zh-CN"/>
        </w:rPr>
        <w:t>][</w:t>
      </w:r>
      <w:proofErr w:type="gramEnd"/>
      <w:r w:rsidRPr="00590618">
        <w:rPr>
          <w:rFonts w:eastAsia="宋体"/>
          <w:lang w:eastAsia="zh-CN"/>
        </w:rPr>
        <w:t xml:space="preserve">146] </w:t>
      </w:r>
      <w:proofErr w:type="spellStart"/>
      <w:r w:rsidRPr="00590618">
        <w:rPr>
          <w:rFonts w:eastAsia="宋体"/>
          <w:lang w:eastAsia="zh-CN"/>
        </w:rPr>
        <w:t>BC_simplification</w:t>
      </w:r>
      <w:proofErr w:type="spellEnd"/>
      <w:r>
        <w:rPr>
          <w:rFonts w:eastAsia="宋体"/>
          <w:lang w:eastAsia="zh-CN"/>
        </w:rPr>
        <w:t xml:space="preserve">, </w:t>
      </w:r>
      <w:r w:rsidRPr="00590618">
        <w:rPr>
          <w:rFonts w:eastAsia="宋体"/>
          <w:lang w:eastAsia="zh-CN"/>
        </w:rPr>
        <w:t>Moderator (NTT DOCOMO)</w:t>
      </w:r>
    </w:p>
    <w:p w:rsidR="00073AC7" w:rsidRDefault="00073AC7" w:rsidP="00D75BD3">
      <w:pPr>
        <w:rPr>
          <w:rFonts w:eastAsia="宋体"/>
          <w:lang w:eastAsia="zh-CN"/>
        </w:rPr>
      </w:pPr>
      <w:r>
        <w:rPr>
          <w:rFonts w:eastAsia="宋体"/>
          <w:lang w:eastAsia="zh-CN"/>
        </w:rPr>
        <w:t xml:space="preserve">[6] </w:t>
      </w:r>
      <w:r w:rsidRPr="00073AC7">
        <w:rPr>
          <w:rFonts w:eastAsia="宋体"/>
          <w:lang w:eastAsia="zh-CN"/>
        </w:rPr>
        <w:t>R4-2008929</w:t>
      </w:r>
      <w:r w:rsidRPr="00073AC7">
        <w:rPr>
          <w:rFonts w:eastAsia="宋体"/>
          <w:lang w:eastAsia="zh-CN"/>
        </w:rPr>
        <w:tab/>
        <w:t>WF on refinement on excel format for band combinations</w:t>
      </w:r>
      <w:r>
        <w:rPr>
          <w:rFonts w:eastAsia="宋体"/>
          <w:lang w:eastAsia="zh-CN"/>
        </w:rPr>
        <w:t xml:space="preserve">, </w:t>
      </w:r>
      <w:r w:rsidRPr="00073AC7">
        <w:rPr>
          <w:rFonts w:eastAsia="宋体"/>
          <w:lang w:eastAsia="zh-CN"/>
        </w:rPr>
        <w:t xml:space="preserve">Huawei, </w:t>
      </w:r>
      <w:proofErr w:type="spellStart"/>
      <w:r w:rsidRPr="00073AC7">
        <w:rPr>
          <w:rFonts w:eastAsia="宋体"/>
          <w:lang w:eastAsia="zh-CN"/>
        </w:rPr>
        <w:t>HiSilicon</w:t>
      </w:r>
      <w:proofErr w:type="spellEnd"/>
    </w:p>
    <w:p w:rsidR="00073AC7" w:rsidRPr="00D75BD3" w:rsidRDefault="00073AC7" w:rsidP="00D75BD3">
      <w:pPr>
        <w:rPr>
          <w:rFonts w:eastAsia="宋体"/>
          <w:lang w:eastAsia="zh-CN"/>
        </w:rPr>
      </w:pPr>
      <w:r>
        <w:rPr>
          <w:rFonts w:eastAsia="宋体"/>
          <w:lang w:eastAsia="zh-CN"/>
        </w:rPr>
        <w:t xml:space="preserve">[7] </w:t>
      </w:r>
      <w:r w:rsidRPr="00073AC7">
        <w:rPr>
          <w:rFonts w:eastAsia="宋体"/>
          <w:lang w:eastAsia="zh-CN"/>
        </w:rPr>
        <w:t>R4-2016936</w:t>
      </w:r>
      <w:r w:rsidRPr="00073AC7">
        <w:rPr>
          <w:rFonts w:eastAsia="宋体"/>
          <w:lang w:eastAsia="zh-CN"/>
        </w:rPr>
        <w:tab/>
        <w:t>WF on updating cover sheet of request sheet</w:t>
      </w:r>
      <w:r>
        <w:rPr>
          <w:rFonts w:eastAsia="宋体"/>
          <w:lang w:eastAsia="zh-CN"/>
        </w:rPr>
        <w:t xml:space="preserve">, </w:t>
      </w:r>
      <w:r w:rsidRPr="00073AC7">
        <w:rPr>
          <w:rFonts w:eastAsia="宋体"/>
          <w:lang w:eastAsia="zh-CN"/>
        </w:rPr>
        <w:t>NTT DOCOMO.</w:t>
      </w:r>
      <w:proofErr w:type="gramStart"/>
      <w:r w:rsidRPr="00073AC7">
        <w:rPr>
          <w:rFonts w:eastAsia="宋体"/>
          <w:lang w:eastAsia="zh-CN"/>
        </w:rPr>
        <w:t>,INC</w:t>
      </w:r>
      <w:proofErr w:type="gramEnd"/>
      <w:r w:rsidRPr="00073AC7">
        <w:rPr>
          <w:rFonts w:eastAsia="宋体"/>
          <w:lang w:eastAsia="zh-CN"/>
        </w:rPr>
        <w:t>.</w:t>
      </w:r>
    </w:p>
    <w:sectPr w:rsidR="00073AC7" w:rsidRPr="00D75BD3"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84E" w:rsidRDefault="00C8684E">
      <w:r>
        <w:separator/>
      </w:r>
    </w:p>
  </w:endnote>
  <w:endnote w:type="continuationSeparator" w:id="0">
    <w:p w:rsidR="00C8684E" w:rsidRDefault="00C8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618" w:rsidRDefault="0059061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84E" w:rsidRDefault="00C8684E">
      <w:r>
        <w:separator/>
      </w:r>
    </w:p>
  </w:footnote>
  <w:footnote w:type="continuationSeparator" w:id="0">
    <w:p w:rsidR="00C8684E" w:rsidRDefault="00C86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 w:numId="7">
    <w:abstractNumId w:val="1"/>
  </w:num>
  <w:num w:numId="8">
    <w:abstractNumId w:val="1"/>
  </w:num>
  <w:num w:numId="9">
    <w:abstractNumId w:val="1"/>
  </w:num>
  <w:num w:numId="10">
    <w:abstractNumId w:val="1"/>
  </w:num>
  <w:num w:numId="11">
    <w:abstractNumId w:val="1"/>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470"/>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AC7"/>
    <w:rsid w:val="00073C50"/>
    <w:rsid w:val="00073D2A"/>
    <w:rsid w:val="000761DE"/>
    <w:rsid w:val="000765F3"/>
    <w:rsid w:val="00077F33"/>
    <w:rsid w:val="00080C3A"/>
    <w:rsid w:val="00081D13"/>
    <w:rsid w:val="00082230"/>
    <w:rsid w:val="0008285B"/>
    <w:rsid w:val="000834ED"/>
    <w:rsid w:val="00083ED8"/>
    <w:rsid w:val="00085AC1"/>
    <w:rsid w:val="00085C18"/>
    <w:rsid w:val="000860C0"/>
    <w:rsid w:val="0008615E"/>
    <w:rsid w:val="0008727B"/>
    <w:rsid w:val="0008742B"/>
    <w:rsid w:val="0009044A"/>
    <w:rsid w:val="0009175D"/>
    <w:rsid w:val="000923CF"/>
    <w:rsid w:val="000925AD"/>
    <w:rsid w:val="000928D8"/>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E7042"/>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5E14"/>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3CAD"/>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552B"/>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EA4"/>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631"/>
    <w:rsid w:val="00375734"/>
    <w:rsid w:val="0037609D"/>
    <w:rsid w:val="003765D2"/>
    <w:rsid w:val="00376966"/>
    <w:rsid w:val="00376EB1"/>
    <w:rsid w:val="00376ED2"/>
    <w:rsid w:val="00377527"/>
    <w:rsid w:val="0037778C"/>
    <w:rsid w:val="003778C9"/>
    <w:rsid w:val="0038060E"/>
    <w:rsid w:val="003806B5"/>
    <w:rsid w:val="00382108"/>
    <w:rsid w:val="00382335"/>
    <w:rsid w:val="00382D5F"/>
    <w:rsid w:val="00384028"/>
    <w:rsid w:val="003851B2"/>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54C"/>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7B"/>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9E0"/>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B8A"/>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3F5"/>
    <w:rsid w:val="00503B86"/>
    <w:rsid w:val="00503D5E"/>
    <w:rsid w:val="00503E57"/>
    <w:rsid w:val="00503ECC"/>
    <w:rsid w:val="00505239"/>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4C5"/>
    <w:rsid w:val="00575332"/>
    <w:rsid w:val="005753D9"/>
    <w:rsid w:val="00575F1E"/>
    <w:rsid w:val="005761F2"/>
    <w:rsid w:val="00577606"/>
    <w:rsid w:val="0058033C"/>
    <w:rsid w:val="00581450"/>
    <w:rsid w:val="00581A68"/>
    <w:rsid w:val="00581B00"/>
    <w:rsid w:val="005836AF"/>
    <w:rsid w:val="005838C2"/>
    <w:rsid w:val="00583DC6"/>
    <w:rsid w:val="0058454D"/>
    <w:rsid w:val="0058532E"/>
    <w:rsid w:val="005864FA"/>
    <w:rsid w:val="00586956"/>
    <w:rsid w:val="00587942"/>
    <w:rsid w:val="00590164"/>
    <w:rsid w:val="005902B1"/>
    <w:rsid w:val="005902F9"/>
    <w:rsid w:val="00590618"/>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9F8"/>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99E"/>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3D3"/>
    <w:rsid w:val="0072693B"/>
    <w:rsid w:val="00726CE6"/>
    <w:rsid w:val="00730BDA"/>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AB3"/>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6B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6D59"/>
    <w:rsid w:val="007A7007"/>
    <w:rsid w:val="007A7A0E"/>
    <w:rsid w:val="007A7ACB"/>
    <w:rsid w:val="007B0234"/>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6BF"/>
    <w:rsid w:val="007E3DB5"/>
    <w:rsid w:val="007E3ED4"/>
    <w:rsid w:val="007E3EE9"/>
    <w:rsid w:val="007E5F5F"/>
    <w:rsid w:val="007E66C3"/>
    <w:rsid w:val="007E6E66"/>
    <w:rsid w:val="007E7153"/>
    <w:rsid w:val="007E72E2"/>
    <w:rsid w:val="007E7858"/>
    <w:rsid w:val="007F0DB7"/>
    <w:rsid w:val="007F11BA"/>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30103"/>
    <w:rsid w:val="008303F5"/>
    <w:rsid w:val="00831007"/>
    <w:rsid w:val="008314E4"/>
    <w:rsid w:val="00831A14"/>
    <w:rsid w:val="00831A43"/>
    <w:rsid w:val="00831E21"/>
    <w:rsid w:val="00832BDE"/>
    <w:rsid w:val="00832ED2"/>
    <w:rsid w:val="00833758"/>
    <w:rsid w:val="008344B9"/>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D0A"/>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582D"/>
    <w:rsid w:val="00947093"/>
    <w:rsid w:val="0094749B"/>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0675"/>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954"/>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628"/>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B1F"/>
    <w:rsid w:val="00AF2215"/>
    <w:rsid w:val="00AF3579"/>
    <w:rsid w:val="00AF436A"/>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A8"/>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123"/>
    <w:rsid w:val="00BF2A5A"/>
    <w:rsid w:val="00BF3052"/>
    <w:rsid w:val="00BF3DD1"/>
    <w:rsid w:val="00BF4572"/>
    <w:rsid w:val="00BF5534"/>
    <w:rsid w:val="00BF6B8A"/>
    <w:rsid w:val="00BF720B"/>
    <w:rsid w:val="00BF7F4B"/>
    <w:rsid w:val="00C0008A"/>
    <w:rsid w:val="00C00352"/>
    <w:rsid w:val="00C01B1A"/>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AD9"/>
    <w:rsid w:val="00C41D95"/>
    <w:rsid w:val="00C41DB0"/>
    <w:rsid w:val="00C41DB4"/>
    <w:rsid w:val="00C4283F"/>
    <w:rsid w:val="00C42FC8"/>
    <w:rsid w:val="00C43D1B"/>
    <w:rsid w:val="00C43FC6"/>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684E"/>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1C73"/>
    <w:rsid w:val="00CF2558"/>
    <w:rsid w:val="00CF28A3"/>
    <w:rsid w:val="00CF2DA8"/>
    <w:rsid w:val="00CF3B72"/>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97C"/>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48D9"/>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BD3"/>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10F6"/>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14FF"/>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5278"/>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687"/>
    <w:rsid w:val="00EA5768"/>
    <w:rsid w:val="00EA5CF6"/>
    <w:rsid w:val="00EA6804"/>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587"/>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769"/>
    <w:rsid w:val="00F369A3"/>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049C"/>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BB3"/>
    <w:rsid w:val="00FD7DAD"/>
    <w:rsid w:val="00FE163B"/>
    <w:rsid w:val="00FE22EE"/>
    <w:rsid w:val="00FE25A2"/>
    <w:rsid w:val="00FE3F17"/>
    <w:rsid w:val="00FE4A80"/>
    <w:rsid w:val="00FE6498"/>
    <w:rsid w:val="00FE6C70"/>
    <w:rsid w:val="00FE6F47"/>
    <w:rsid w:val="00FE72B2"/>
    <w:rsid w:val="00FE7BA4"/>
    <w:rsid w:val="00FF0129"/>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6109</TotalTime>
  <Pages>4</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Zhangpeng</cp:lastModifiedBy>
  <cp:revision>37</cp:revision>
  <cp:lastPrinted>2010-01-07T02:23:00Z</cp:lastPrinted>
  <dcterms:created xsi:type="dcterms:W3CDTF">2020-08-07T11:58:00Z</dcterms:created>
  <dcterms:modified xsi:type="dcterms:W3CDTF">2020-11-30T04:03:00Z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